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5975" w:type="dxa"/>
        <w:tblInd w:w="-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395"/>
        <w:gridCol w:w="6363"/>
        <w:gridCol w:w="2817"/>
        <w:gridCol w:w="18"/>
        <w:gridCol w:w="2382"/>
      </w:tblGrid>
      <w:tr w:rsidR="00B7609D" w:rsidRPr="0016039E" w:rsidTr="00FA29E2">
        <w:trPr>
          <w:trHeight w:val="260"/>
        </w:trPr>
        <w:tc>
          <w:tcPr>
            <w:tcW w:w="4395" w:type="dxa"/>
          </w:tcPr>
          <w:p w:rsidR="00B7609D" w:rsidRPr="0016039E" w:rsidRDefault="00B7609D" w:rsidP="00FA29E2">
            <w:pPr>
              <w:pStyle w:val="Normal1"/>
              <w:spacing w:after="0" w:line="240" w:lineRule="auto"/>
              <w:rPr>
                <w:rFonts w:ascii="Arial" w:hAnsi="Arial" w:cs="Arial"/>
                <w:color w:val="auto"/>
              </w:rPr>
            </w:pPr>
            <w:r w:rsidRPr="0016039E">
              <w:rPr>
                <w:rFonts w:ascii="Arial" w:hAnsi="Arial" w:cs="Arial"/>
                <w:b/>
                <w:color w:val="auto"/>
              </w:rPr>
              <w:t>PROFESSOR: Angélica</w:t>
            </w:r>
          </w:p>
        </w:tc>
        <w:tc>
          <w:tcPr>
            <w:tcW w:w="6363" w:type="dxa"/>
          </w:tcPr>
          <w:p w:rsidR="00B7609D" w:rsidRPr="0016039E" w:rsidRDefault="00B7609D" w:rsidP="00FA29E2">
            <w:pPr>
              <w:pStyle w:val="Normal1"/>
              <w:ind w:left="245"/>
              <w:rPr>
                <w:rFonts w:ascii="Arial" w:hAnsi="Arial" w:cs="Arial"/>
                <w:color w:val="auto"/>
              </w:rPr>
            </w:pPr>
            <w:r w:rsidRPr="0016039E">
              <w:rPr>
                <w:rFonts w:ascii="Arial" w:hAnsi="Arial" w:cs="Arial"/>
                <w:b/>
                <w:color w:val="auto"/>
              </w:rPr>
              <w:t>DISCIPLINA: Língua Portuguesa</w:t>
            </w:r>
          </w:p>
        </w:tc>
        <w:tc>
          <w:tcPr>
            <w:tcW w:w="2835" w:type="dxa"/>
            <w:gridSpan w:val="2"/>
          </w:tcPr>
          <w:p w:rsidR="00B7609D" w:rsidRPr="0016039E" w:rsidRDefault="00B7609D" w:rsidP="00FA29E2">
            <w:pPr>
              <w:pStyle w:val="Normal1"/>
              <w:spacing w:after="0" w:line="240" w:lineRule="auto"/>
              <w:rPr>
                <w:rFonts w:ascii="Arial" w:hAnsi="Arial" w:cs="Arial"/>
                <w:color w:val="auto"/>
              </w:rPr>
            </w:pPr>
            <w:r w:rsidRPr="0016039E">
              <w:rPr>
                <w:rFonts w:ascii="Arial" w:hAnsi="Arial" w:cs="Arial"/>
                <w:b/>
                <w:color w:val="auto"/>
              </w:rPr>
              <w:t>SÉRIE</w:t>
            </w:r>
            <w:r w:rsidRPr="0016039E">
              <w:rPr>
                <w:rFonts w:ascii="Arial" w:hAnsi="Arial" w:cs="Arial"/>
                <w:color w:val="auto"/>
              </w:rPr>
              <w:t xml:space="preserve">: </w:t>
            </w:r>
            <w:r>
              <w:rPr>
                <w:rFonts w:ascii="Arial" w:hAnsi="Arial" w:cs="Arial"/>
                <w:color w:val="auto"/>
              </w:rPr>
              <w:t>Sétimos anos A e B</w:t>
            </w:r>
          </w:p>
        </w:tc>
        <w:tc>
          <w:tcPr>
            <w:tcW w:w="2382" w:type="dxa"/>
          </w:tcPr>
          <w:p w:rsidR="00B7609D" w:rsidRPr="0016039E" w:rsidRDefault="00B7609D" w:rsidP="00FA29E2">
            <w:pPr>
              <w:pStyle w:val="Normal1"/>
              <w:spacing w:after="0" w:line="240" w:lineRule="auto"/>
              <w:rPr>
                <w:rFonts w:ascii="Arial" w:hAnsi="Arial" w:cs="Arial"/>
                <w:b/>
                <w:color w:val="auto"/>
              </w:rPr>
            </w:pPr>
            <w:r w:rsidRPr="0016039E">
              <w:rPr>
                <w:rFonts w:ascii="Arial" w:hAnsi="Arial" w:cs="Arial"/>
                <w:b/>
                <w:color w:val="auto"/>
              </w:rPr>
              <w:t>1° SEMESTRE 2020</w:t>
            </w:r>
          </w:p>
        </w:tc>
      </w:tr>
      <w:tr w:rsidR="00B7609D" w:rsidRPr="0016039E" w:rsidTr="00FA29E2">
        <w:trPr>
          <w:trHeight w:val="360"/>
        </w:trPr>
        <w:tc>
          <w:tcPr>
            <w:tcW w:w="15975" w:type="dxa"/>
            <w:gridSpan w:val="5"/>
          </w:tcPr>
          <w:p w:rsidR="00B7609D" w:rsidRPr="0016039E" w:rsidRDefault="00B7609D" w:rsidP="00FA29E2">
            <w:pPr>
              <w:pStyle w:val="Normal1"/>
              <w:jc w:val="both"/>
              <w:rPr>
                <w:rFonts w:ascii="Arial" w:hAnsi="Arial" w:cs="Arial"/>
                <w:color w:val="auto"/>
              </w:rPr>
            </w:pPr>
            <w:r w:rsidRPr="0016039E">
              <w:rPr>
                <w:rFonts w:ascii="Arial" w:hAnsi="Arial" w:cs="Arial"/>
                <w:b/>
                <w:color w:val="auto"/>
              </w:rPr>
              <w:t>JUSTIFICATIVA: As habilidades a serem desenvolvidas nesse semestre estão em consonância com a BNCC e com o Currículo Paulist</w:t>
            </w:r>
            <w:r>
              <w:rPr>
                <w:rFonts w:ascii="Arial" w:hAnsi="Arial" w:cs="Arial"/>
                <w:b/>
                <w:color w:val="auto"/>
              </w:rPr>
              <w:t>a de Língua Portuguesa para o 7º</w:t>
            </w:r>
            <w:r w:rsidRPr="0016039E">
              <w:rPr>
                <w:rFonts w:ascii="Arial" w:hAnsi="Arial" w:cs="Arial"/>
                <w:b/>
                <w:color w:val="auto"/>
              </w:rPr>
              <w:t xml:space="preserve"> ano. Tem como função o desenvolvimento das habilidades de leitura, escrita, ligadas ao emprego da norma-padrão da Língua Portuguesa e suas variedades. Ler e interpretar textos de diversos gêneros textuais, nesse seme</w:t>
            </w:r>
            <w:r>
              <w:rPr>
                <w:rFonts w:ascii="Arial" w:hAnsi="Arial" w:cs="Arial"/>
                <w:b/>
                <w:color w:val="auto"/>
              </w:rPr>
              <w:t>stre com ênfase nos textos jornalísticos</w:t>
            </w:r>
            <w:r w:rsidRPr="0016039E">
              <w:rPr>
                <w:rFonts w:ascii="Arial" w:hAnsi="Arial" w:cs="Arial"/>
                <w:b/>
                <w:color w:val="auto"/>
              </w:rPr>
              <w:t xml:space="preserve">. </w:t>
            </w:r>
          </w:p>
        </w:tc>
      </w:tr>
      <w:tr w:rsidR="00B7609D" w:rsidRPr="0016039E" w:rsidTr="00FA29E2">
        <w:trPr>
          <w:trHeight w:val="160"/>
        </w:trPr>
        <w:tc>
          <w:tcPr>
            <w:tcW w:w="15975" w:type="dxa"/>
            <w:gridSpan w:val="5"/>
          </w:tcPr>
          <w:p w:rsidR="00B7609D" w:rsidRPr="0016039E" w:rsidRDefault="00B7609D" w:rsidP="00FA29E2">
            <w:pPr>
              <w:pStyle w:val="Normal1"/>
              <w:jc w:val="both"/>
              <w:rPr>
                <w:rFonts w:ascii="Arial" w:hAnsi="Arial" w:cs="Arial"/>
                <w:b/>
                <w:color w:val="auto"/>
              </w:rPr>
            </w:pPr>
            <w:r w:rsidRPr="0016039E">
              <w:rPr>
                <w:rFonts w:ascii="Arial" w:hAnsi="Arial" w:cs="Arial"/>
                <w:b/>
                <w:color w:val="auto"/>
              </w:rPr>
              <w:t xml:space="preserve">TEMAS TRANSVERSAIS: Ética e cidadania (justiça, </w:t>
            </w:r>
            <w:proofErr w:type="spellStart"/>
            <w:proofErr w:type="gramStart"/>
            <w:r w:rsidRPr="0016039E">
              <w:rPr>
                <w:rFonts w:ascii="Arial" w:hAnsi="Arial" w:cs="Arial"/>
                <w:b/>
                <w:color w:val="auto"/>
              </w:rPr>
              <w:t>respeito,</w:t>
            </w:r>
            <w:proofErr w:type="gramEnd"/>
            <w:r w:rsidRPr="0016039E">
              <w:rPr>
                <w:rFonts w:ascii="Arial" w:hAnsi="Arial" w:cs="Arial"/>
                <w:b/>
                <w:color w:val="auto"/>
              </w:rPr>
              <w:t>igualdade</w:t>
            </w:r>
            <w:proofErr w:type="spellEnd"/>
            <w:r w:rsidRPr="0016039E">
              <w:rPr>
                <w:rFonts w:ascii="Arial" w:hAnsi="Arial" w:cs="Arial"/>
                <w:b/>
                <w:color w:val="auto"/>
              </w:rPr>
              <w:t xml:space="preserve"> e solidariedade)</w:t>
            </w:r>
          </w:p>
          <w:p w:rsidR="00B7609D" w:rsidRPr="0016039E" w:rsidRDefault="00B7609D" w:rsidP="00FA29E2">
            <w:pPr>
              <w:pStyle w:val="Normal1"/>
              <w:jc w:val="both"/>
              <w:rPr>
                <w:rFonts w:ascii="Arial" w:hAnsi="Arial" w:cs="Arial"/>
                <w:color w:val="auto"/>
              </w:rPr>
            </w:pPr>
            <w:r w:rsidRPr="0016039E">
              <w:rPr>
                <w:rFonts w:ascii="Arial" w:hAnsi="Arial" w:cs="Arial"/>
                <w:b/>
                <w:color w:val="auto"/>
              </w:rPr>
              <w:t>VALORES ABORDADOS</w:t>
            </w:r>
            <w:r w:rsidRPr="0016039E">
              <w:rPr>
                <w:rFonts w:ascii="Arial" w:hAnsi="Arial" w:cs="Arial"/>
                <w:color w:val="auto"/>
              </w:rPr>
              <w:t>: respeito às diferenças, direitos humanos</w:t>
            </w:r>
            <w:r>
              <w:rPr>
                <w:rFonts w:ascii="Arial" w:hAnsi="Arial" w:cs="Arial"/>
                <w:color w:val="auto"/>
              </w:rPr>
              <w:t>, refugiados</w:t>
            </w:r>
            <w:r w:rsidRPr="0016039E">
              <w:rPr>
                <w:rFonts w:ascii="Arial" w:hAnsi="Arial" w:cs="Arial"/>
                <w:color w:val="auto"/>
              </w:rPr>
              <w:t>.</w:t>
            </w:r>
          </w:p>
        </w:tc>
      </w:tr>
      <w:tr w:rsidR="00B7609D" w:rsidRPr="0016039E" w:rsidTr="00FA29E2">
        <w:trPr>
          <w:trHeight w:val="440"/>
        </w:trPr>
        <w:tc>
          <w:tcPr>
            <w:tcW w:w="4395" w:type="dxa"/>
          </w:tcPr>
          <w:p w:rsidR="00B7609D" w:rsidRPr="0016039E" w:rsidRDefault="00B7609D" w:rsidP="00FA29E2">
            <w:pPr>
              <w:pStyle w:val="Normal1"/>
              <w:spacing w:after="0" w:line="240" w:lineRule="auto"/>
              <w:rPr>
                <w:rFonts w:ascii="Arial" w:hAnsi="Arial" w:cs="Arial"/>
                <w:b/>
                <w:color w:val="auto"/>
              </w:rPr>
            </w:pPr>
            <w:r w:rsidRPr="0016039E">
              <w:rPr>
                <w:rFonts w:ascii="Arial" w:hAnsi="Arial" w:cs="Arial"/>
                <w:b/>
                <w:color w:val="auto"/>
              </w:rPr>
              <w:t>TEMAS</w:t>
            </w:r>
          </w:p>
          <w:p w:rsidR="00B7609D" w:rsidRPr="0016039E" w:rsidRDefault="00B7609D" w:rsidP="00FA29E2">
            <w:pPr>
              <w:pStyle w:val="Normal1"/>
              <w:spacing w:after="0" w:line="240" w:lineRule="auto"/>
              <w:rPr>
                <w:rFonts w:ascii="Arial" w:hAnsi="Arial" w:cs="Arial"/>
                <w:color w:val="1F497D"/>
              </w:rPr>
            </w:pPr>
          </w:p>
        </w:tc>
        <w:tc>
          <w:tcPr>
            <w:tcW w:w="6363" w:type="dxa"/>
          </w:tcPr>
          <w:p w:rsidR="00B7609D" w:rsidRPr="0016039E" w:rsidRDefault="00B7609D" w:rsidP="00FA29E2">
            <w:pPr>
              <w:pStyle w:val="Normal1"/>
              <w:spacing w:after="0" w:line="240" w:lineRule="auto"/>
              <w:jc w:val="both"/>
              <w:rPr>
                <w:rFonts w:ascii="Arial" w:hAnsi="Arial" w:cs="Arial"/>
                <w:color w:val="1F497D"/>
              </w:rPr>
            </w:pPr>
            <w:r w:rsidRPr="0016039E">
              <w:rPr>
                <w:rFonts w:ascii="Arial" w:hAnsi="Arial" w:cs="Arial"/>
                <w:b/>
                <w:color w:val="auto"/>
              </w:rPr>
              <w:t>HABILIDADES</w:t>
            </w:r>
          </w:p>
        </w:tc>
        <w:tc>
          <w:tcPr>
            <w:tcW w:w="2817" w:type="dxa"/>
          </w:tcPr>
          <w:p w:rsidR="00B7609D" w:rsidRPr="0016039E" w:rsidRDefault="00B7609D" w:rsidP="00FA29E2">
            <w:pPr>
              <w:pStyle w:val="Normal1"/>
              <w:spacing w:after="0" w:line="240" w:lineRule="auto"/>
              <w:rPr>
                <w:rFonts w:ascii="Arial" w:hAnsi="Arial" w:cs="Arial"/>
                <w:color w:val="auto"/>
              </w:rPr>
            </w:pPr>
            <w:proofErr w:type="spellStart"/>
            <w:proofErr w:type="gramStart"/>
            <w:r w:rsidRPr="0016039E">
              <w:rPr>
                <w:rFonts w:ascii="Arial" w:hAnsi="Arial" w:cs="Arial"/>
                <w:b/>
                <w:color w:val="auto"/>
              </w:rPr>
              <w:t>METODOLOGIA:</w:t>
            </w:r>
            <w:proofErr w:type="gramEnd"/>
            <w:r w:rsidRPr="0016039E">
              <w:rPr>
                <w:rFonts w:ascii="Arial" w:hAnsi="Arial" w:cs="Arial"/>
                <w:color w:val="auto"/>
              </w:rPr>
              <w:t>Atividades</w:t>
            </w:r>
            <w:proofErr w:type="spellEnd"/>
            <w:r w:rsidRPr="0016039E">
              <w:rPr>
                <w:rFonts w:ascii="Arial" w:hAnsi="Arial" w:cs="Arial"/>
                <w:color w:val="auto"/>
              </w:rPr>
              <w:t xml:space="preserve"> Prévias, </w:t>
            </w:r>
            <w:proofErr w:type="spellStart"/>
            <w:r w:rsidRPr="0016039E">
              <w:rPr>
                <w:rFonts w:ascii="Arial" w:hAnsi="Arial" w:cs="Arial"/>
                <w:color w:val="auto"/>
              </w:rPr>
              <w:t>autodidáticas</w:t>
            </w:r>
            <w:proofErr w:type="spellEnd"/>
            <w:r w:rsidRPr="0016039E">
              <w:rPr>
                <w:rFonts w:ascii="Arial" w:hAnsi="Arial" w:cs="Arial"/>
                <w:color w:val="auto"/>
              </w:rPr>
              <w:t>, cooperativas e complementares</w:t>
            </w:r>
          </w:p>
        </w:tc>
        <w:tc>
          <w:tcPr>
            <w:tcW w:w="2400" w:type="dxa"/>
            <w:gridSpan w:val="2"/>
          </w:tcPr>
          <w:p w:rsidR="00B7609D" w:rsidRPr="0016039E" w:rsidRDefault="00B7609D" w:rsidP="00FA29E2">
            <w:pPr>
              <w:pStyle w:val="Normal1"/>
              <w:spacing w:after="0" w:line="240" w:lineRule="auto"/>
              <w:rPr>
                <w:rFonts w:ascii="Arial" w:hAnsi="Arial" w:cs="Arial"/>
                <w:color w:val="auto"/>
              </w:rPr>
            </w:pPr>
            <w:r w:rsidRPr="0016039E">
              <w:rPr>
                <w:rFonts w:ascii="Arial" w:hAnsi="Arial" w:cs="Arial"/>
                <w:b/>
                <w:color w:val="auto"/>
              </w:rPr>
              <w:t>CRITÉRIOS DE</w:t>
            </w:r>
          </w:p>
          <w:p w:rsidR="00B7609D" w:rsidRPr="0016039E" w:rsidRDefault="00B7609D" w:rsidP="00FA29E2">
            <w:pPr>
              <w:pStyle w:val="Normal1"/>
              <w:spacing w:after="0" w:line="240" w:lineRule="auto"/>
              <w:rPr>
                <w:rFonts w:ascii="Arial" w:hAnsi="Arial" w:cs="Arial"/>
                <w:color w:val="1F497D"/>
              </w:rPr>
            </w:pPr>
            <w:r w:rsidRPr="0016039E">
              <w:rPr>
                <w:rFonts w:ascii="Arial" w:hAnsi="Arial" w:cs="Arial"/>
                <w:b/>
                <w:color w:val="auto"/>
              </w:rPr>
              <w:t>AVALIAÇÃO:</w:t>
            </w:r>
          </w:p>
        </w:tc>
      </w:tr>
      <w:tr w:rsidR="00B7609D" w:rsidRPr="0016039E" w:rsidTr="00FA29E2">
        <w:trPr>
          <w:trHeight w:val="440"/>
        </w:trPr>
        <w:tc>
          <w:tcPr>
            <w:tcW w:w="4395" w:type="dxa"/>
          </w:tcPr>
          <w:p w:rsidR="00B7609D" w:rsidRPr="0016039E" w:rsidRDefault="00B7609D" w:rsidP="00FA29E2">
            <w:pPr>
              <w:pStyle w:val="Normal1"/>
              <w:spacing w:after="0" w:line="240" w:lineRule="auto"/>
              <w:rPr>
                <w:rFonts w:ascii="Arial" w:hAnsi="Arial" w:cs="Arial"/>
                <w:b/>
                <w:color w:val="auto"/>
                <w:highlight w:val="blue"/>
              </w:rPr>
            </w:pPr>
          </w:p>
        </w:tc>
        <w:tc>
          <w:tcPr>
            <w:tcW w:w="6363" w:type="dxa"/>
          </w:tcPr>
          <w:p w:rsidR="00B7609D" w:rsidRDefault="00B7609D" w:rsidP="00FA29E2">
            <w:pPr>
              <w:pStyle w:val="Normal1"/>
              <w:spacing w:after="0" w:line="240" w:lineRule="auto"/>
              <w:jc w:val="both"/>
              <w:rPr>
                <w:rFonts w:ascii="Arial" w:hAnsi="Arial" w:cs="Arial"/>
                <w:b/>
                <w:color w:val="auto"/>
              </w:rPr>
            </w:pPr>
            <w:r w:rsidRPr="0016039E">
              <w:rPr>
                <w:rFonts w:ascii="Arial" w:hAnsi="Arial" w:cs="Arial"/>
                <w:b/>
                <w:color w:val="auto"/>
              </w:rPr>
              <w:t>1º Bimestre</w:t>
            </w:r>
          </w:p>
          <w:p w:rsidR="00B7609D" w:rsidRDefault="00B7609D" w:rsidP="00FA29E2">
            <w:pPr>
              <w:pStyle w:val="Normal1"/>
              <w:spacing w:after="0" w:line="240" w:lineRule="auto"/>
              <w:jc w:val="both"/>
              <w:rPr>
                <w:rFonts w:ascii="Arial" w:hAnsi="Arial" w:cs="Arial"/>
                <w:b/>
                <w:color w:val="auto"/>
              </w:rPr>
            </w:pPr>
          </w:p>
          <w:p w:rsidR="00B7609D" w:rsidRPr="0016039E" w:rsidRDefault="00B7609D" w:rsidP="00B7609D">
            <w:pPr>
              <w:pStyle w:val="Normal1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Arial" w:hAnsi="Arial" w:cs="Arial"/>
                <w:b/>
                <w:color w:val="auto"/>
              </w:rPr>
            </w:pPr>
            <w:r>
              <w:rPr>
                <w:rFonts w:ascii="Arial" w:hAnsi="Arial" w:cs="Arial"/>
                <w:color w:val="auto"/>
              </w:rPr>
              <w:t>Nivelar habilidades em defasagens;</w:t>
            </w:r>
          </w:p>
          <w:p w:rsidR="00B7609D" w:rsidRPr="0026679D" w:rsidRDefault="00B7609D" w:rsidP="00B7609D">
            <w:pPr>
              <w:pStyle w:val="PargrafodaLista"/>
              <w:numPr>
                <w:ilvl w:val="0"/>
                <w:numId w:val="1"/>
              </w:numPr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Analisar as formas de composição dos gêneros textuais jornalísticos</w:t>
            </w:r>
          </w:p>
          <w:p w:rsidR="00B7609D" w:rsidRPr="0026679D" w:rsidRDefault="00B7609D" w:rsidP="00B7609D">
            <w:pPr>
              <w:pStyle w:val="PargrafodaLista"/>
              <w:numPr>
                <w:ilvl w:val="0"/>
                <w:numId w:val="1"/>
              </w:numPr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Identificar o uso adequado de concordância nominal e verbal em situações comunicativas.</w:t>
            </w:r>
          </w:p>
          <w:p w:rsidR="00B7609D" w:rsidRPr="0026679D" w:rsidRDefault="00B7609D" w:rsidP="00B7609D">
            <w:pPr>
              <w:pStyle w:val="PargrafodaLista"/>
              <w:numPr>
                <w:ilvl w:val="0"/>
                <w:numId w:val="1"/>
              </w:numPr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Pontuar adequadamente textos de diferentes gêneros (ponto, ponto de exclamação, ponto de interrogação, reticências).</w:t>
            </w:r>
          </w:p>
          <w:p w:rsidR="00B7609D" w:rsidRPr="0026679D" w:rsidRDefault="00B7609D" w:rsidP="00B7609D">
            <w:pPr>
              <w:pStyle w:val="PargrafodaLista"/>
              <w:numPr>
                <w:ilvl w:val="0"/>
                <w:numId w:val="1"/>
              </w:numPr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Identificar em noticias o fato central, suas principais circunstâncias e eventuais decorrências.</w:t>
            </w:r>
          </w:p>
          <w:p w:rsidR="00B7609D" w:rsidRPr="00DF6643" w:rsidRDefault="00B7609D" w:rsidP="00B7609D">
            <w:pPr>
              <w:pStyle w:val="PargrafodaLista"/>
              <w:numPr>
                <w:ilvl w:val="0"/>
                <w:numId w:val="1"/>
              </w:numPr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Produzir textos noticiosos possibilitando a escrita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hipertextual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>.</w:t>
            </w:r>
          </w:p>
          <w:p w:rsidR="00B7609D" w:rsidRPr="0042480C" w:rsidRDefault="00B7609D" w:rsidP="00B7609D">
            <w:pPr>
              <w:pStyle w:val="PargrafodaLista"/>
              <w:numPr>
                <w:ilvl w:val="0"/>
                <w:numId w:val="1"/>
              </w:numPr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Analisar a estrutura e o funcionamento dos hiperlinks em notícias publicadas na web.</w:t>
            </w:r>
          </w:p>
          <w:p w:rsidR="00B7609D" w:rsidRPr="0042480C" w:rsidRDefault="00B7609D" w:rsidP="00B7609D">
            <w:pPr>
              <w:pStyle w:val="PargrafodaLista"/>
              <w:numPr>
                <w:ilvl w:val="0"/>
                <w:numId w:val="1"/>
              </w:numPr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Identificar em reportagens e fotorreportagens o fato tratado.</w:t>
            </w:r>
          </w:p>
          <w:p w:rsidR="00B7609D" w:rsidRPr="0042480C" w:rsidRDefault="00B7609D" w:rsidP="00B7609D">
            <w:pPr>
              <w:pStyle w:val="PargrafodaLista"/>
              <w:numPr>
                <w:ilvl w:val="0"/>
                <w:numId w:val="1"/>
              </w:numPr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Fazer uso consciente e reflexivo da norma-padrão em situações de fala e escrita em texto de </w:t>
            </w:r>
            <w:r>
              <w:rPr>
                <w:rFonts w:ascii="Arial" w:hAnsi="Arial" w:cs="Arial"/>
                <w:sz w:val="24"/>
                <w:szCs w:val="24"/>
              </w:rPr>
              <w:lastRenderedPageBreak/>
              <w:t>diferentes gêneros levando em consideração o contexto, situação de produção e as características do gênero.</w:t>
            </w:r>
          </w:p>
          <w:p w:rsidR="00B7609D" w:rsidRPr="0042480C" w:rsidRDefault="00B7609D" w:rsidP="00B7609D">
            <w:pPr>
              <w:pStyle w:val="PargrafodaLista"/>
              <w:numPr>
                <w:ilvl w:val="0"/>
                <w:numId w:val="1"/>
              </w:numPr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Reconhecer em textos, o verbo como núcleo da oração.</w:t>
            </w:r>
          </w:p>
          <w:p w:rsidR="00B7609D" w:rsidRPr="002F5699" w:rsidRDefault="00B7609D" w:rsidP="00B7609D">
            <w:pPr>
              <w:pStyle w:val="PargrafodaLista"/>
              <w:numPr>
                <w:ilvl w:val="0"/>
                <w:numId w:val="1"/>
              </w:numPr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Escrever palavras com correção ortográfica, obedecendo às convenções da língua escrita.</w:t>
            </w:r>
          </w:p>
          <w:p w:rsidR="00B7609D" w:rsidRPr="009C4DE0" w:rsidRDefault="00B7609D" w:rsidP="00B7609D">
            <w:pPr>
              <w:pStyle w:val="PargrafodaLista"/>
              <w:numPr>
                <w:ilvl w:val="0"/>
                <w:numId w:val="1"/>
              </w:numPr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Reconhecer e utilizar o emprego da coesão e da progressão temática nas produções textuais.</w:t>
            </w:r>
          </w:p>
          <w:p w:rsidR="00B7609D" w:rsidRPr="0016039E" w:rsidRDefault="00B7609D" w:rsidP="00B7609D">
            <w:pPr>
              <w:jc w:val="both"/>
              <w:rPr>
                <w:rFonts w:ascii="Arial" w:hAnsi="Arial" w:cs="Arial"/>
                <w:b/>
                <w:color w:val="auto"/>
                <w:highlight w:val="blue"/>
              </w:rPr>
            </w:pPr>
          </w:p>
        </w:tc>
        <w:tc>
          <w:tcPr>
            <w:tcW w:w="2817" w:type="dxa"/>
          </w:tcPr>
          <w:p w:rsidR="00B7609D" w:rsidRDefault="00B7609D" w:rsidP="00FA29E2">
            <w:pPr>
              <w:pStyle w:val="Normal1"/>
              <w:spacing w:after="0" w:line="240" w:lineRule="auto"/>
              <w:rPr>
                <w:rFonts w:ascii="Arial" w:hAnsi="Arial" w:cs="Arial"/>
                <w:color w:val="auto"/>
                <w:highlight w:val="blue"/>
              </w:rPr>
            </w:pPr>
            <w:r>
              <w:rPr>
                <w:rFonts w:ascii="Arial" w:hAnsi="Arial" w:cs="Arial"/>
                <w:color w:val="auto"/>
                <w:highlight w:val="blue"/>
              </w:rPr>
              <w:lastRenderedPageBreak/>
              <w:t>Aulas expositivas;</w:t>
            </w:r>
          </w:p>
          <w:p w:rsidR="00B7609D" w:rsidRDefault="00B7609D" w:rsidP="00FA29E2">
            <w:pPr>
              <w:pStyle w:val="Normal1"/>
              <w:spacing w:after="0" w:line="240" w:lineRule="auto"/>
              <w:rPr>
                <w:rFonts w:ascii="Arial" w:hAnsi="Arial" w:cs="Arial"/>
                <w:color w:val="auto"/>
                <w:highlight w:val="blue"/>
              </w:rPr>
            </w:pPr>
            <w:r>
              <w:rPr>
                <w:rFonts w:ascii="Arial" w:hAnsi="Arial" w:cs="Arial"/>
                <w:color w:val="auto"/>
                <w:highlight w:val="blue"/>
              </w:rPr>
              <w:t>Sala de vídeo;</w:t>
            </w:r>
          </w:p>
          <w:p w:rsidR="00B7609D" w:rsidRDefault="00B7609D" w:rsidP="00FA29E2">
            <w:pPr>
              <w:pStyle w:val="Normal1"/>
              <w:spacing w:after="0" w:line="240" w:lineRule="auto"/>
              <w:rPr>
                <w:rFonts w:ascii="Arial" w:hAnsi="Arial" w:cs="Arial"/>
                <w:color w:val="auto"/>
                <w:highlight w:val="blue"/>
              </w:rPr>
            </w:pPr>
            <w:r>
              <w:rPr>
                <w:rFonts w:ascii="Arial" w:hAnsi="Arial" w:cs="Arial"/>
                <w:color w:val="auto"/>
                <w:highlight w:val="blue"/>
              </w:rPr>
              <w:t>Sala de informática;</w:t>
            </w:r>
          </w:p>
          <w:p w:rsidR="00B7609D" w:rsidRPr="00A80BFA" w:rsidRDefault="00B7609D" w:rsidP="00FA29E2">
            <w:pPr>
              <w:pStyle w:val="Normal1"/>
              <w:spacing w:after="0" w:line="240" w:lineRule="auto"/>
              <w:rPr>
                <w:rFonts w:ascii="Arial" w:hAnsi="Arial" w:cs="Arial"/>
                <w:color w:val="auto"/>
                <w:highlight w:val="blue"/>
              </w:rPr>
            </w:pPr>
            <w:r>
              <w:rPr>
                <w:rFonts w:ascii="Arial" w:hAnsi="Arial" w:cs="Arial"/>
                <w:color w:val="auto"/>
                <w:highlight w:val="blue"/>
              </w:rPr>
              <w:t>Atividades individuais, em duplas e em grupos.</w:t>
            </w:r>
          </w:p>
        </w:tc>
        <w:tc>
          <w:tcPr>
            <w:tcW w:w="2400" w:type="dxa"/>
            <w:gridSpan w:val="2"/>
          </w:tcPr>
          <w:p w:rsidR="00B7609D" w:rsidRPr="0016039E" w:rsidRDefault="00B7609D" w:rsidP="00FA29E2">
            <w:pPr>
              <w:pStyle w:val="Normal1"/>
              <w:spacing w:after="0" w:line="240" w:lineRule="auto"/>
              <w:rPr>
                <w:rFonts w:ascii="Arial" w:hAnsi="Arial" w:cs="Arial"/>
                <w:b/>
                <w:color w:val="auto"/>
                <w:highlight w:val="blue"/>
              </w:rPr>
            </w:pPr>
            <w:r>
              <w:rPr>
                <w:rFonts w:ascii="Arial" w:hAnsi="Arial" w:cs="Arial"/>
                <w:b/>
                <w:color w:val="auto"/>
                <w:highlight w:val="blue"/>
              </w:rPr>
              <w:t xml:space="preserve">Trabalhos, atividades diárias, provas </w:t>
            </w:r>
            <w:proofErr w:type="gramStart"/>
            <w:r>
              <w:rPr>
                <w:rFonts w:ascii="Arial" w:hAnsi="Arial" w:cs="Arial"/>
                <w:b/>
                <w:color w:val="auto"/>
                <w:highlight w:val="blue"/>
              </w:rPr>
              <w:t>bimestrais</w:t>
            </w:r>
            <w:proofErr w:type="gramEnd"/>
          </w:p>
        </w:tc>
      </w:tr>
      <w:tr w:rsidR="00B7609D" w:rsidRPr="0016039E" w:rsidTr="00FA29E2">
        <w:trPr>
          <w:trHeight w:val="276"/>
        </w:trPr>
        <w:tc>
          <w:tcPr>
            <w:tcW w:w="4395" w:type="dxa"/>
            <w:vMerge w:val="restart"/>
          </w:tcPr>
          <w:p w:rsidR="00B7609D" w:rsidRPr="0016039E" w:rsidRDefault="00B7609D" w:rsidP="00FA29E2">
            <w:pPr>
              <w:pStyle w:val="Normal1"/>
              <w:spacing w:after="0" w:line="240" w:lineRule="auto"/>
              <w:jc w:val="both"/>
              <w:rPr>
                <w:rFonts w:ascii="Arial" w:hAnsi="Arial" w:cs="Arial"/>
                <w:color w:val="1F497D"/>
              </w:rPr>
            </w:pPr>
            <w:r w:rsidRPr="0016039E">
              <w:rPr>
                <w:rFonts w:ascii="Arial" w:hAnsi="Arial" w:cs="Arial"/>
                <w:color w:val="1F497D"/>
              </w:rPr>
              <w:lastRenderedPageBreak/>
              <w:t>Campo jornalístico e midiático:</w:t>
            </w:r>
          </w:p>
          <w:p w:rsidR="00B7609D" w:rsidRPr="0016039E" w:rsidRDefault="00B7609D" w:rsidP="00FA29E2">
            <w:pPr>
              <w:pStyle w:val="Normal1"/>
              <w:spacing w:after="0" w:line="240" w:lineRule="auto"/>
              <w:jc w:val="both"/>
              <w:rPr>
                <w:rFonts w:ascii="Arial" w:hAnsi="Arial" w:cs="Arial"/>
                <w:color w:val="1F497D"/>
              </w:rPr>
            </w:pPr>
          </w:p>
          <w:p w:rsidR="00B7609D" w:rsidRPr="0016039E" w:rsidRDefault="00B7609D" w:rsidP="00FA29E2">
            <w:pPr>
              <w:pStyle w:val="Normal1"/>
              <w:spacing w:after="0" w:line="240" w:lineRule="auto"/>
              <w:jc w:val="both"/>
              <w:rPr>
                <w:rFonts w:ascii="Arial" w:hAnsi="Arial" w:cs="Arial"/>
                <w:color w:val="auto"/>
              </w:rPr>
            </w:pPr>
            <w:r w:rsidRPr="0016039E">
              <w:rPr>
                <w:rFonts w:ascii="Arial" w:hAnsi="Arial" w:cs="Arial"/>
                <w:color w:val="auto"/>
              </w:rPr>
              <w:t xml:space="preserve">Leitura, produção de texto, análise </w:t>
            </w:r>
            <w:proofErr w:type="spellStart"/>
            <w:r w:rsidRPr="0016039E">
              <w:rPr>
                <w:rFonts w:ascii="Arial" w:hAnsi="Arial" w:cs="Arial"/>
                <w:color w:val="auto"/>
              </w:rPr>
              <w:t>lingüística</w:t>
            </w:r>
            <w:proofErr w:type="spellEnd"/>
            <w:r w:rsidRPr="0016039E">
              <w:rPr>
                <w:rFonts w:ascii="Arial" w:hAnsi="Arial" w:cs="Arial"/>
                <w:color w:val="auto"/>
              </w:rPr>
              <w:t xml:space="preserve"> e </w:t>
            </w:r>
            <w:proofErr w:type="gramStart"/>
            <w:r w:rsidRPr="0016039E">
              <w:rPr>
                <w:rFonts w:ascii="Arial" w:hAnsi="Arial" w:cs="Arial"/>
                <w:color w:val="auto"/>
              </w:rPr>
              <w:t>semiótica</w:t>
            </w:r>
            <w:proofErr w:type="gramEnd"/>
          </w:p>
        </w:tc>
        <w:tc>
          <w:tcPr>
            <w:tcW w:w="6363" w:type="dxa"/>
            <w:vMerge w:val="restart"/>
          </w:tcPr>
          <w:p w:rsidR="00B7609D" w:rsidRPr="0016039E" w:rsidRDefault="00B7609D" w:rsidP="00FA29E2">
            <w:pPr>
              <w:pStyle w:val="Default"/>
              <w:jc w:val="both"/>
              <w:rPr>
                <w:b/>
                <w:sz w:val="22"/>
                <w:szCs w:val="22"/>
              </w:rPr>
            </w:pPr>
            <w:r w:rsidRPr="0016039E">
              <w:rPr>
                <w:b/>
                <w:sz w:val="22"/>
                <w:szCs w:val="22"/>
              </w:rPr>
              <w:t>2°BIMESTRE</w:t>
            </w:r>
          </w:p>
          <w:p w:rsidR="00B7609D" w:rsidRPr="00B7609D" w:rsidRDefault="00B7609D" w:rsidP="00B7609D">
            <w:pPr>
              <w:pStyle w:val="Default"/>
              <w:jc w:val="both"/>
              <w:rPr>
                <w:sz w:val="22"/>
                <w:szCs w:val="22"/>
              </w:rPr>
            </w:pPr>
          </w:p>
          <w:p w:rsidR="00B7609D" w:rsidRPr="0016039E" w:rsidRDefault="00B7609D" w:rsidP="00FA29E2">
            <w:pPr>
              <w:pStyle w:val="Default"/>
              <w:jc w:val="both"/>
              <w:rPr>
                <w:sz w:val="22"/>
                <w:szCs w:val="22"/>
              </w:rPr>
            </w:pPr>
          </w:p>
          <w:p w:rsidR="00B7609D" w:rsidRDefault="00B7609D" w:rsidP="00B7609D">
            <w:pPr>
              <w:pStyle w:val="PargrafodaLista"/>
              <w:numPr>
                <w:ilvl w:val="0"/>
                <w:numId w:val="4"/>
              </w:num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16039E">
              <w:t xml:space="preserve"> </w:t>
            </w:r>
            <w:r>
              <w:rPr>
                <w:rFonts w:ascii="Arial" w:hAnsi="Arial" w:cs="Arial"/>
                <w:sz w:val="24"/>
                <w:szCs w:val="24"/>
              </w:rPr>
              <w:t>Comparar notícias e reportagens sobre um mesmo fato divulgado em diferentes mídias.</w:t>
            </w:r>
          </w:p>
          <w:p w:rsidR="00B7609D" w:rsidRDefault="00B7609D" w:rsidP="00B7609D">
            <w:pPr>
              <w:pStyle w:val="PargrafodaLista"/>
              <w:numPr>
                <w:ilvl w:val="0"/>
                <w:numId w:val="4"/>
              </w:num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Identificar nos textos a estrutura básica das orações: sujeito, predicado complementos (objeto direto e indireto).</w:t>
            </w:r>
          </w:p>
          <w:p w:rsidR="00B7609D" w:rsidRDefault="00B7609D" w:rsidP="00B7609D">
            <w:pPr>
              <w:pStyle w:val="PargrafodaLista"/>
              <w:numPr>
                <w:ilvl w:val="0"/>
                <w:numId w:val="4"/>
              </w:num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Definir o contexto de produção da entrevista (</w:t>
            </w:r>
            <w:proofErr w:type="gramStart"/>
            <w:r>
              <w:rPr>
                <w:rFonts w:ascii="Arial" w:hAnsi="Arial" w:cs="Arial"/>
                <w:sz w:val="24"/>
                <w:szCs w:val="24"/>
              </w:rPr>
              <w:t>objetivos, o</w:t>
            </w:r>
            <w:proofErr w:type="gramEnd"/>
            <w:r>
              <w:rPr>
                <w:rFonts w:ascii="Arial" w:hAnsi="Arial" w:cs="Arial"/>
                <w:sz w:val="24"/>
                <w:szCs w:val="24"/>
              </w:rPr>
              <w:t xml:space="preserve"> que se pretende conseguir, escolha do entrevistado,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etc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>).</w:t>
            </w:r>
          </w:p>
          <w:p w:rsidR="00B7609D" w:rsidRDefault="00B7609D" w:rsidP="00B7609D">
            <w:pPr>
              <w:pStyle w:val="PargrafodaLista"/>
              <w:numPr>
                <w:ilvl w:val="0"/>
                <w:numId w:val="4"/>
              </w:num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Levantar informações sobre o entrevistado e sobre o acontecimento ou tema em questão.</w:t>
            </w:r>
          </w:p>
          <w:p w:rsidR="00B7609D" w:rsidRDefault="00B7609D" w:rsidP="00B7609D">
            <w:pPr>
              <w:pStyle w:val="PargrafodaLista"/>
              <w:numPr>
                <w:ilvl w:val="0"/>
                <w:numId w:val="4"/>
              </w:num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Preparar o roteiro de perguntas para a realização da entrevista </w:t>
            </w:r>
            <w:proofErr w:type="gramStart"/>
            <w:r>
              <w:rPr>
                <w:rFonts w:ascii="Arial" w:hAnsi="Arial" w:cs="Arial"/>
                <w:sz w:val="24"/>
                <w:szCs w:val="24"/>
              </w:rPr>
              <w:t>oral .</w:t>
            </w:r>
            <w:proofErr w:type="gramEnd"/>
          </w:p>
          <w:p w:rsidR="00B7609D" w:rsidRDefault="00B7609D" w:rsidP="00B7609D">
            <w:pPr>
              <w:pStyle w:val="PargrafodaLista"/>
              <w:numPr>
                <w:ilvl w:val="0"/>
                <w:numId w:val="4"/>
              </w:num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Identificar na leitura de textos reivindicatórios ou propositivos a sustentação ou justificativa apresentada para a reclamação e/ou solicitação.</w:t>
            </w:r>
          </w:p>
          <w:p w:rsidR="00B7609D" w:rsidRDefault="00B7609D" w:rsidP="00B7609D">
            <w:pPr>
              <w:pStyle w:val="PargrafodaLista"/>
              <w:numPr>
                <w:ilvl w:val="0"/>
                <w:numId w:val="4"/>
              </w:num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Realizar pesquisa a partir de recortes, e questões definidos previamente, utilizando fontes indicadas </w:t>
            </w:r>
            <w:r>
              <w:rPr>
                <w:rFonts w:ascii="Arial" w:hAnsi="Arial" w:cs="Arial"/>
                <w:sz w:val="24"/>
                <w:szCs w:val="24"/>
              </w:rPr>
              <w:lastRenderedPageBreak/>
              <w:t>e abertas.</w:t>
            </w:r>
          </w:p>
          <w:p w:rsidR="00B7609D" w:rsidRDefault="00B7609D" w:rsidP="00B7609D">
            <w:pPr>
              <w:pStyle w:val="PargrafodaLista"/>
              <w:numPr>
                <w:ilvl w:val="0"/>
                <w:numId w:val="4"/>
              </w:num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Divulgar resultados de pesquisas por meio de apresentações orais, painéis e artigos,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podcasts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>, etc.</w:t>
            </w:r>
          </w:p>
          <w:p w:rsidR="00B7609D" w:rsidRDefault="00B7609D" w:rsidP="00B7609D">
            <w:pPr>
              <w:pStyle w:val="PargrafodaLista"/>
              <w:numPr>
                <w:ilvl w:val="0"/>
                <w:numId w:val="4"/>
              </w:num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Produzir resumos, a partir das notas e/ou esquemas feitos, com uso adequado de paráfrases e citações.</w:t>
            </w:r>
          </w:p>
          <w:p w:rsidR="00B7609D" w:rsidRDefault="00B7609D" w:rsidP="00B7609D">
            <w:pPr>
              <w:pStyle w:val="PargrafodaLista"/>
              <w:numPr>
                <w:ilvl w:val="0"/>
                <w:numId w:val="4"/>
              </w:num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Criar poemas compostos por versos livres, utilizando recursos visuais, semânticos e sonoros, tais como cadência, ritmo e rimas.</w:t>
            </w:r>
          </w:p>
          <w:p w:rsidR="00B7609D" w:rsidRDefault="00B7609D" w:rsidP="00B7609D">
            <w:pPr>
              <w:pStyle w:val="PargrafodaLista"/>
              <w:numPr>
                <w:ilvl w:val="0"/>
                <w:numId w:val="4"/>
              </w:num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Formar antônimos com acréscimo de prefixos que expressam noção de negação. </w:t>
            </w:r>
          </w:p>
          <w:p w:rsidR="00B7609D" w:rsidRDefault="00B7609D" w:rsidP="00B7609D">
            <w:pPr>
              <w:pStyle w:val="PargrafodaLista"/>
              <w:numPr>
                <w:ilvl w:val="0"/>
                <w:numId w:val="4"/>
              </w:num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Reconhecer em textos as variedades da língua falada, o conceito de norma padrão e o preconceito linguístico.</w:t>
            </w:r>
          </w:p>
          <w:p w:rsidR="00B7609D" w:rsidRDefault="00B7609D" w:rsidP="00B7609D">
            <w:pPr>
              <w:pStyle w:val="PargrafodaLista"/>
              <w:numPr>
                <w:ilvl w:val="0"/>
                <w:numId w:val="4"/>
              </w:num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Fazer uso consciente e reflexivo da norma-padrão em situações de fala e escrita nos textos, levando em consideração o contexto, a situação de produção.</w:t>
            </w:r>
          </w:p>
          <w:p w:rsidR="00B7609D" w:rsidRPr="0016039E" w:rsidRDefault="00B7609D" w:rsidP="00FA29E2">
            <w:pPr>
              <w:pStyle w:val="Default"/>
              <w:jc w:val="both"/>
              <w:rPr>
                <w:sz w:val="22"/>
                <w:szCs w:val="22"/>
              </w:rPr>
            </w:pPr>
          </w:p>
          <w:p w:rsidR="00B7609D" w:rsidRPr="0016039E" w:rsidRDefault="00B7609D" w:rsidP="00FA29E2">
            <w:pPr>
              <w:pStyle w:val="Default"/>
              <w:jc w:val="both"/>
              <w:rPr>
                <w:sz w:val="22"/>
                <w:szCs w:val="22"/>
              </w:rPr>
            </w:pPr>
            <w:r w:rsidRPr="0016039E">
              <w:rPr>
                <w:sz w:val="22"/>
                <w:szCs w:val="22"/>
              </w:rPr>
              <w:t xml:space="preserve">  </w:t>
            </w:r>
          </w:p>
          <w:p w:rsidR="00B7609D" w:rsidRPr="0016039E" w:rsidRDefault="00B7609D" w:rsidP="00FA29E2">
            <w:pPr>
              <w:pStyle w:val="Default"/>
              <w:jc w:val="both"/>
              <w:rPr>
                <w:sz w:val="22"/>
                <w:szCs w:val="22"/>
              </w:rPr>
            </w:pPr>
          </w:p>
          <w:p w:rsidR="00B7609D" w:rsidRPr="0016039E" w:rsidRDefault="00B7609D" w:rsidP="00FA29E2">
            <w:pPr>
              <w:pStyle w:val="Default"/>
              <w:jc w:val="both"/>
              <w:rPr>
                <w:sz w:val="22"/>
                <w:szCs w:val="22"/>
              </w:rPr>
            </w:pPr>
          </w:p>
          <w:p w:rsidR="00B7609D" w:rsidRPr="0016039E" w:rsidRDefault="00B7609D" w:rsidP="00FA29E2">
            <w:pPr>
              <w:pStyle w:val="Default"/>
              <w:jc w:val="both"/>
              <w:rPr>
                <w:sz w:val="22"/>
                <w:szCs w:val="22"/>
              </w:rPr>
            </w:pPr>
          </w:p>
          <w:p w:rsidR="00B7609D" w:rsidRPr="0016039E" w:rsidRDefault="00B7609D" w:rsidP="00FA29E2">
            <w:pPr>
              <w:pStyle w:val="Default"/>
              <w:jc w:val="both"/>
              <w:rPr>
                <w:sz w:val="22"/>
                <w:szCs w:val="22"/>
              </w:rPr>
            </w:pPr>
            <w:r w:rsidRPr="0016039E">
              <w:rPr>
                <w:sz w:val="22"/>
                <w:szCs w:val="22"/>
              </w:rPr>
              <w:t xml:space="preserve"> </w:t>
            </w:r>
          </w:p>
          <w:p w:rsidR="00B7609D" w:rsidRPr="0016039E" w:rsidRDefault="00B7609D" w:rsidP="00FA29E2">
            <w:pPr>
              <w:pStyle w:val="Default"/>
              <w:jc w:val="both"/>
              <w:rPr>
                <w:sz w:val="22"/>
                <w:szCs w:val="22"/>
              </w:rPr>
            </w:pPr>
          </w:p>
          <w:p w:rsidR="00B7609D" w:rsidRPr="0016039E" w:rsidRDefault="00B7609D" w:rsidP="00FA29E2">
            <w:pPr>
              <w:pStyle w:val="Default"/>
              <w:jc w:val="both"/>
              <w:rPr>
                <w:sz w:val="22"/>
                <w:szCs w:val="22"/>
              </w:rPr>
            </w:pPr>
          </w:p>
          <w:p w:rsidR="00B7609D" w:rsidRPr="0016039E" w:rsidRDefault="00B7609D" w:rsidP="00FA29E2">
            <w:pPr>
              <w:pStyle w:val="Default"/>
              <w:jc w:val="both"/>
              <w:rPr>
                <w:sz w:val="22"/>
                <w:szCs w:val="22"/>
              </w:rPr>
            </w:pPr>
          </w:p>
          <w:p w:rsidR="00B7609D" w:rsidRPr="0016039E" w:rsidRDefault="00B7609D" w:rsidP="00FA29E2">
            <w:pPr>
              <w:pStyle w:val="Default"/>
              <w:jc w:val="both"/>
              <w:rPr>
                <w:sz w:val="22"/>
                <w:szCs w:val="22"/>
              </w:rPr>
            </w:pPr>
            <w:r w:rsidRPr="0016039E">
              <w:rPr>
                <w:sz w:val="22"/>
                <w:szCs w:val="22"/>
              </w:rPr>
              <w:t xml:space="preserve"> </w:t>
            </w:r>
          </w:p>
          <w:p w:rsidR="00B7609D" w:rsidRPr="0016039E" w:rsidRDefault="00B7609D" w:rsidP="00FA29E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2817" w:type="dxa"/>
            <w:vMerge w:val="restart"/>
          </w:tcPr>
          <w:p w:rsidR="00B7609D" w:rsidRDefault="00B7609D" w:rsidP="00FA29E2">
            <w:pPr>
              <w:pStyle w:val="Normal1"/>
              <w:spacing w:after="0" w:line="240" w:lineRule="auto"/>
              <w:rPr>
                <w:rFonts w:ascii="Arial" w:hAnsi="Arial" w:cs="Arial"/>
                <w:color w:val="auto"/>
                <w:highlight w:val="blue"/>
              </w:rPr>
            </w:pPr>
            <w:r>
              <w:rPr>
                <w:rFonts w:ascii="Arial" w:hAnsi="Arial" w:cs="Arial"/>
                <w:color w:val="auto"/>
                <w:highlight w:val="blue"/>
              </w:rPr>
              <w:lastRenderedPageBreak/>
              <w:t>Aulas expositivas;</w:t>
            </w:r>
          </w:p>
          <w:p w:rsidR="00B7609D" w:rsidRDefault="00B7609D" w:rsidP="00FA29E2">
            <w:pPr>
              <w:pStyle w:val="Normal1"/>
              <w:spacing w:after="0" w:line="240" w:lineRule="auto"/>
              <w:rPr>
                <w:rFonts w:ascii="Arial" w:hAnsi="Arial" w:cs="Arial"/>
                <w:color w:val="auto"/>
                <w:highlight w:val="blue"/>
              </w:rPr>
            </w:pPr>
            <w:r>
              <w:rPr>
                <w:rFonts w:ascii="Arial" w:hAnsi="Arial" w:cs="Arial"/>
                <w:color w:val="auto"/>
                <w:highlight w:val="blue"/>
              </w:rPr>
              <w:t>Sala de vídeo;</w:t>
            </w:r>
          </w:p>
          <w:p w:rsidR="00B7609D" w:rsidRDefault="00B7609D" w:rsidP="00FA29E2">
            <w:pPr>
              <w:pStyle w:val="Normal1"/>
              <w:spacing w:after="0" w:line="240" w:lineRule="auto"/>
              <w:rPr>
                <w:rFonts w:ascii="Arial" w:hAnsi="Arial" w:cs="Arial"/>
                <w:color w:val="auto"/>
                <w:highlight w:val="blue"/>
              </w:rPr>
            </w:pPr>
            <w:r>
              <w:rPr>
                <w:rFonts w:ascii="Arial" w:hAnsi="Arial" w:cs="Arial"/>
                <w:color w:val="auto"/>
                <w:highlight w:val="blue"/>
              </w:rPr>
              <w:t>Sala de informática;</w:t>
            </w:r>
          </w:p>
          <w:p w:rsidR="00B7609D" w:rsidRPr="0016039E" w:rsidRDefault="00B7609D" w:rsidP="00FA29E2">
            <w:pPr>
              <w:pStyle w:val="Normal1"/>
              <w:jc w:val="both"/>
              <w:rPr>
                <w:rFonts w:ascii="Arial" w:hAnsi="Arial" w:cs="Arial"/>
                <w:color w:val="auto"/>
              </w:rPr>
            </w:pPr>
            <w:r>
              <w:rPr>
                <w:rFonts w:ascii="Arial" w:hAnsi="Arial" w:cs="Arial"/>
                <w:color w:val="auto"/>
                <w:highlight w:val="blue"/>
              </w:rPr>
              <w:t>Atividades individuais, em duplas e em grupos.</w:t>
            </w:r>
          </w:p>
        </w:tc>
        <w:tc>
          <w:tcPr>
            <w:tcW w:w="2400" w:type="dxa"/>
            <w:gridSpan w:val="2"/>
            <w:vMerge w:val="restart"/>
          </w:tcPr>
          <w:p w:rsidR="00B7609D" w:rsidRPr="0016039E" w:rsidRDefault="00B7609D" w:rsidP="00FA29E2">
            <w:pPr>
              <w:pStyle w:val="Normal1"/>
              <w:rPr>
                <w:rFonts w:ascii="Arial" w:hAnsi="Arial" w:cs="Arial"/>
                <w:color w:val="1F497D"/>
              </w:rPr>
            </w:pPr>
          </w:p>
          <w:p w:rsidR="00B7609D" w:rsidRPr="0016039E" w:rsidRDefault="00B7609D" w:rsidP="00FA29E2">
            <w:pPr>
              <w:pStyle w:val="Normal1"/>
              <w:rPr>
                <w:rFonts w:ascii="Arial" w:hAnsi="Arial" w:cs="Arial"/>
                <w:color w:val="auto"/>
              </w:rPr>
            </w:pPr>
            <w:r>
              <w:rPr>
                <w:rFonts w:ascii="Arial" w:hAnsi="Arial" w:cs="Arial"/>
                <w:b/>
                <w:color w:val="auto"/>
                <w:highlight w:val="blue"/>
              </w:rPr>
              <w:t xml:space="preserve">Trabalhos, atividades diárias, provas </w:t>
            </w:r>
            <w:proofErr w:type="gramStart"/>
            <w:r>
              <w:rPr>
                <w:rFonts w:ascii="Arial" w:hAnsi="Arial" w:cs="Arial"/>
                <w:b/>
                <w:color w:val="auto"/>
                <w:highlight w:val="blue"/>
              </w:rPr>
              <w:t>bimestrais</w:t>
            </w:r>
            <w:proofErr w:type="gramEnd"/>
          </w:p>
        </w:tc>
      </w:tr>
      <w:tr w:rsidR="00B7609D" w:rsidRPr="0016039E" w:rsidTr="00FA29E2">
        <w:trPr>
          <w:trHeight w:val="317"/>
        </w:trPr>
        <w:tc>
          <w:tcPr>
            <w:tcW w:w="4395" w:type="dxa"/>
            <w:vMerge/>
          </w:tcPr>
          <w:p w:rsidR="00B7609D" w:rsidRPr="0016039E" w:rsidRDefault="00B7609D" w:rsidP="00FA29E2">
            <w:pPr>
              <w:pStyle w:val="Normal1"/>
              <w:widowControl w:val="0"/>
              <w:spacing w:after="0"/>
              <w:rPr>
                <w:rFonts w:ascii="Arial" w:hAnsi="Arial" w:cs="Arial"/>
                <w:color w:val="1F497D"/>
              </w:rPr>
            </w:pPr>
          </w:p>
        </w:tc>
        <w:tc>
          <w:tcPr>
            <w:tcW w:w="6363" w:type="dxa"/>
            <w:vMerge/>
          </w:tcPr>
          <w:p w:rsidR="00B7609D" w:rsidRPr="0016039E" w:rsidRDefault="00B7609D" w:rsidP="00FA29E2">
            <w:pPr>
              <w:pStyle w:val="Normal1"/>
              <w:widowControl w:val="0"/>
              <w:spacing w:after="0"/>
              <w:rPr>
                <w:rFonts w:ascii="Arial" w:hAnsi="Arial" w:cs="Arial"/>
                <w:color w:val="1F497D"/>
              </w:rPr>
            </w:pPr>
          </w:p>
        </w:tc>
        <w:tc>
          <w:tcPr>
            <w:tcW w:w="2817" w:type="dxa"/>
            <w:vMerge/>
          </w:tcPr>
          <w:p w:rsidR="00B7609D" w:rsidRPr="0016039E" w:rsidRDefault="00B7609D" w:rsidP="00FA29E2">
            <w:pPr>
              <w:pStyle w:val="Normal1"/>
              <w:spacing w:after="0" w:line="240" w:lineRule="auto"/>
              <w:rPr>
                <w:rFonts w:ascii="Arial" w:hAnsi="Arial" w:cs="Arial"/>
                <w:color w:val="1F497D"/>
              </w:rPr>
            </w:pPr>
          </w:p>
        </w:tc>
        <w:tc>
          <w:tcPr>
            <w:tcW w:w="2400" w:type="dxa"/>
            <w:gridSpan w:val="2"/>
            <w:vMerge/>
          </w:tcPr>
          <w:p w:rsidR="00B7609D" w:rsidRPr="0016039E" w:rsidRDefault="00B7609D" w:rsidP="00FA29E2">
            <w:pPr>
              <w:pStyle w:val="Normal1"/>
              <w:rPr>
                <w:rFonts w:ascii="Arial" w:hAnsi="Arial" w:cs="Arial"/>
                <w:color w:val="1F497D"/>
              </w:rPr>
            </w:pPr>
          </w:p>
        </w:tc>
      </w:tr>
      <w:tr w:rsidR="00B7609D" w:rsidRPr="0016039E" w:rsidTr="00FA29E2">
        <w:trPr>
          <w:trHeight w:val="317"/>
        </w:trPr>
        <w:tc>
          <w:tcPr>
            <w:tcW w:w="4395" w:type="dxa"/>
            <w:vMerge/>
          </w:tcPr>
          <w:p w:rsidR="00B7609D" w:rsidRPr="0016039E" w:rsidRDefault="00B7609D" w:rsidP="00FA29E2">
            <w:pPr>
              <w:pStyle w:val="Normal1"/>
              <w:widowControl w:val="0"/>
              <w:spacing w:after="0"/>
              <w:rPr>
                <w:rFonts w:ascii="Arial" w:hAnsi="Arial" w:cs="Arial"/>
                <w:color w:val="1F497D"/>
              </w:rPr>
            </w:pPr>
          </w:p>
        </w:tc>
        <w:tc>
          <w:tcPr>
            <w:tcW w:w="6363" w:type="dxa"/>
            <w:vMerge/>
          </w:tcPr>
          <w:p w:rsidR="00B7609D" w:rsidRPr="0016039E" w:rsidRDefault="00B7609D" w:rsidP="00FA29E2">
            <w:pPr>
              <w:pStyle w:val="Normal1"/>
              <w:widowControl w:val="0"/>
              <w:spacing w:after="0"/>
              <w:rPr>
                <w:rFonts w:ascii="Arial" w:hAnsi="Arial" w:cs="Arial"/>
                <w:color w:val="1F497D"/>
              </w:rPr>
            </w:pPr>
          </w:p>
        </w:tc>
        <w:tc>
          <w:tcPr>
            <w:tcW w:w="2817" w:type="dxa"/>
            <w:vMerge/>
          </w:tcPr>
          <w:p w:rsidR="00B7609D" w:rsidRPr="0016039E" w:rsidRDefault="00B7609D" w:rsidP="00FA29E2">
            <w:pPr>
              <w:pStyle w:val="Normal1"/>
              <w:spacing w:after="0" w:line="240" w:lineRule="auto"/>
              <w:rPr>
                <w:rFonts w:ascii="Arial" w:hAnsi="Arial" w:cs="Arial"/>
                <w:color w:val="1F497D"/>
              </w:rPr>
            </w:pPr>
          </w:p>
        </w:tc>
        <w:tc>
          <w:tcPr>
            <w:tcW w:w="2400" w:type="dxa"/>
            <w:gridSpan w:val="2"/>
            <w:vMerge/>
          </w:tcPr>
          <w:p w:rsidR="00B7609D" w:rsidRPr="0016039E" w:rsidRDefault="00B7609D" w:rsidP="00FA29E2">
            <w:pPr>
              <w:pStyle w:val="Normal1"/>
              <w:rPr>
                <w:rFonts w:ascii="Arial" w:hAnsi="Arial" w:cs="Arial"/>
                <w:color w:val="1F497D"/>
              </w:rPr>
            </w:pPr>
          </w:p>
        </w:tc>
      </w:tr>
      <w:tr w:rsidR="00B7609D" w:rsidRPr="0016039E" w:rsidTr="00FA29E2">
        <w:trPr>
          <w:trHeight w:val="317"/>
        </w:trPr>
        <w:tc>
          <w:tcPr>
            <w:tcW w:w="4395" w:type="dxa"/>
            <w:vMerge/>
          </w:tcPr>
          <w:p w:rsidR="00B7609D" w:rsidRPr="0016039E" w:rsidRDefault="00B7609D" w:rsidP="00FA29E2">
            <w:pPr>
              <w:pStyle w:val="Normal1"/>
              <w:widowControl w:val="0"/>
              <w:spacing w:after="0"/>
              <w:rPr>
                <w:rFonts w:ascii="Arial" w:hAnsi="Arial" w:cs="Arial"/>
                <w:color w:val="1F497D"/>
              </w:rPr>
            </w:pPr>
          </w:p>
        </w:tc>
        <w:tc>
          <w:tcPr>
            <w:tcW w:w="6363" w:type="dxa"/>
            <w:vMerge/>
          </w:tcPr>
          <w:p w:rsidR="00B7609D" w:rsidRPr="0016039E" w:rsidRDefault="00B7609D" w:rsidP="00FA29E2">
            <w:pPr>
              <w:pStyle w:val="Normal1"/>
              <w:widowControl w:val="0"/>
              <w:spacing w:after="0"/>
              <w:rPr>
                <w:rFonts w:ascii="Arial" w:hAnsi="Arial" w:cs="Arial"/>
                <w:color w:val="1F497D"/>
              </w:rPr>
            </w:pPr>
          </w:p>
        </w:tc>
        <w:tc>
          <w:tcPr>
            <w:tcW w:w="2817" w:type="dxa"/>
            <w:vMerge/>
          </w:tcPr>
          <w:p w:rsidR="00B7609D" w:rsidRPr="0016039E" w:rsidRDefault="00B7609D" w:rsidP="00FA29E2">
            <w:pPr>
              <w:pStyle w:val="Normal1"/>
              <w:spacing w:after="0" w:line="240" w:lineRule="auto"/>
              <w:rPr>
                <w:rFonts w:ascii="Arial" w:hAnsi="Arial" w:cs="Arial"/>
                <w:color w:val="1F497D"/>
              </w:rPr>
            </w:pPr>
          </w:p>
        </w:tc>
        <w:tc>
          <w:tcPr>
            <w:tcW w:w="2400" w:type="dxa"/>
            <w:gridSpan w:val="2"/>
            <w:vMerge/>
          </w:tcPr>
          <w:p w:rsidR="00B7609D" w:rsidRPr="0016039E" w:rsidRDefault="00B7609D" w:rsidP="00FA29E2">
            <w:pPr>
              <w:pStyle w:val="Normal1"/>
              <w:rPr>
                <w:rFonts w:ascii="Arial" w:hAnsi="Arial" w:cs="Arial"/>
                <w:color w:val="1F497D"/>
              </w:rPr>
            </w:pPr>
          </w:p>
        </w:tc>
      </w:tr>
      <w:tr w:rsidR="00B7609D" w:rsidRPr="0016039E" w:rsidTr="00FA29E2">
        <w:trPr>
          <w:trHeight w:val="317"/>
        </w:trPr>
        <w:tc>
          <w:tcPr>
            <w:tcW w:w="4395" w:type="dxa"/>
            <w:vMerge/>
          </w:tcPr>
          <w:p w:rsidR="00B7609D" w:rsidRPr="0016039E" w:rsidRDefault="00B7609D" w:rsidP="00FA29E2">
            <w:pPr>
              <w:pStyle w:val="Normal1"/>
              <w:widowControl w:val="0"/>
              <w:spacing w:after="0"/>
              <w:rPr>
                <w:rFonts w:ascii="Arial" w:hAnsi="Arial" w:cs="Arial"/>
                <w:color w:val="1F497D"/>
              </w:rPr>
            </w:pPr>
          </w:p>
        </w:tc>
        <w:tc>
          <w:tcPr>
            <w:tcW w:w="6363" w:type="dxa"/>
            <w:vMerge/>
          </w:tcPr>
          <w:p w:rsidR="00B7609D" w:rsidRPr="0016039E" w:rsidRDefault="00B7609D" w:rsidP="00FA29E2">
            <w:pPr>
              <w:pStyle w:val="Normal1"/>
              <w:widowControl w:val="0"/>
              <w:spacing w:after="0"/>
              <w:rPr>
                <w:rFonts w:ascii="Arial" w:hAnsi="Arial" w:cs="Arial"/>
                <w:color w:val="1F497D"/>
              </w:rPr>
            </w:pPr>
          </w:p>
        </w:tc>
        <w:tc>
          <w:tcPr>
            <w:tcW w:w="2817" w:type="dxa"/>
            <w:vMerge/>
          </w:tcPr>
          <w:p w:rsidR="00B7609D" w:rsidRPr="0016039E" w:rsidRDefault="00B7609D" w:rsidP="00FA29E2">
            <w:pPr>
              <w:pStyle w:val="Normal1"/>
              <w:spacing w:after="0" w:line="240" w:lineRule="auto"/>
              <w:rPr>
                <w:rFonts w:ascii="Arial" w:hAnsi="Arial" w:cs="Arial"/>
                <w:color w:val="1F497D"/>
              </w:rPr>
            </w:pPr>
          </w:p>
        </w:tc>
        <w:tc>
          <w:tcPr>
            <w:tcW w:w="2400" w:type="dxa"/>
            <w:gridSpan w:val="2"/>
            <w:vMerge/>
          </w:tcPr>
          <w:p w:rsidR="00B7609D" w:rsidRPr="0016039E" w:rsidRDefault="00B7609D" w:rsidP="00FA29E2">
            <w:pPr>
              <w:pStyle w:val="Normal1"/>
              <w:rPr>
                <w:rFonts w:ascii="Arial" w:hAnsi="Arial" w:cs="Arial"/>
                <w:color w:val="1F497D"/>
              </w:rPr>
            </w:pPr>
          </w:p>
        </w:tc>
      </w:tr>
      <w:tr w:rsidR="00B7609D" w:rsidRPr="0016039E" w:rsidTr="00FA29E2">
        <w:trPr>
          <w:trHeight w:val="317"/>
        </w:trPr>
        <w:tc>
          <w:tcPr>
            <w:tcW w:w="4395" w:type="dxa"/>
            <w:vMerge/>
          </w:tcPr>
          <w:p w:rsidR="00B7609D" w:rsidRPr="0016039E" w:rsidRDefault="00B7609D" w:rsidP="00FA29E2">
            <w:pPr>
              <w:pStyle w:val="Normal1"/>
              <w:widowControl w:val="0"/>
              <w:spacing w:after="0"/>
              <w:rPr>
                <w:rFonts w:ascii="Arial" w:hAnsi="Arial" w:cs="Arial"/>
                <w:color w:val="1F497D"/>
              </w:rPr>
            </w:pPr>
          </w:p>
        </w:tc>
        <w:tc>
          <w:tcPr>
            <w:tcW w:w="6363" w:type="dxa"/>
            <w:vMerge/>
          </w:tcPr>
          <w:p w:rsidR="00B7609D" w:rsidRPr="0016039E" w:rsidRDefault="00B7609D" w:rsidP="00FA29E2">
            <w:pPr>
              <w:pStyle w:val="Normal1"/>
              <w:widowControl w:val="0"/>
              <w:spacing w:after="0"/>
              <w:rPr>
                <w:rFonts w:ascii="Arial" w:hAnsi="Arial" w:cs="Arial"/>
                <w:color w:val="1F497D"/>
              </w:rPr>
            </w:pPr>
          </w:p>
        </w:tc>
        <w:tc>
          <w:tcPr>
            <w:tcW w:w="2817" w:type="dxa"/>
            <w:vMerge/>
          </w:tcPr>
          <w:p w:rsidR="00B7609D" w:rsidRPr="0016039E" w:rsidRDefault="00B7609D" w:rsidP="00FA29E2">
            <w:pPr>
              <w:pStyle w:val="Normal1"/>
              <w:spacing w:after="0" w:line="240" w:lineRule="auto"/>
              <w:rPr>
                <w:rFonts w:ascii="Arial" w:hAnsi="Arial" w:cs="Arial"/>
                <w:color w:val="1F497D"/>
              </w:rPr>
            </w:pPr>
          </w:p>
        </w:tc>
        <w:tc>
          <w:tcPr>
            <w:tcW w:w="2400" w:type="dxa"/>
            <w:gridSpan w:val="2"/>
            <w:vMerge/>
          </w:tcPr>
          <w:p w:rsidR="00B7609D" w:rsidRPr="0016039E" w:rsidRDefault="00B7609D" w:rsidP="00FA29E2">
            <w:pPr>
              <w:pStyle w:val="Normal1"/>
              <w:rPr>
                <w:rFonts w:ascii="Arial" w:hAnsi="Arial" w:cs="Arial"/>
                <w:color w:val="1F497D"/>
              </w:rPr>
            </w:pPr>
          </w:p>
        </w:tc>
      </w:tr>
      <w:tr w:rsidR="00B7609D" w:rsidRPr="0016039E" w:rsidTr="00FA29E2">
        <w:trPr>
          <w:trHeight w:val="317"/>
        </w:trPr>
        <w:tc>
          <w:tcPr>
            <w:tcW w:w="4395" w:type="dxa"/>
            <w:vMerge/>
          </w:tcPr>
          <w:p w:rsidR="00B7609D" w:rsidRPr="0016039E" w:rsidRDefault="00B7609D" w:rsidP="00FA29E2">
            <w:pPr>
              <w:pStyle w:val="Normal1"/>
              <w:widowControl w:val="0"/>
              <w:spacing w:after="0"/>
              <w:rPr>
                <w:rFonts w:ascii="Arial" w:hAnsi="Arial" w:cs="Arial"/>
                <w:color w:val="1F497D"/>
              </w:rPr>
            </w:pPr>
          </w:p>
        </w:tc>
        <w:tc>
          <w:tcPr>
            <w:tcW w:w="6363" w:type="dxa"/>
            <w:vMerge/>
          </w:tcPr>
          <w:p w:rsidR="00B7609D" w:rsidRPr="0016039E" w:rsidRDefault="00B7609D" w:rsidP="00FA29E2">
            <w:pPr>
              <w:pStyle w:val="Normal1"/>
              <w:widowControl w:val="0"/>
              <w:spacing w:after="0"/>
              <w:rPr>
                <w:rFonts w:ascii="Arial" w:hAnsi="Arial" w:cs="Arial"/>
                <w:color w:val="1F497D"/>
              </w:rPr>
            </w:pPr>
          </w:p>
        </w:tc>
        <w:tc>
          <w:tcPr>
            <w:tcW w:w="2817" w:type="dxa"/>
            <w:vMerge/>
          </w:tcPr>
          <w:p w:rsidR="00B7609D" w:rsidRPr="0016039E" w:rsidRDefault="00B7609D" w:rsidP="00FA29E2">
            <w:pPr>
              <w:pStyle w:val="Normal1"/>
              <w:spacing w:after="0" w:line="240" w:lineRule="auto"/>
              <w:rPr>
                <w:rFonts w:ascii="Arial" w:hAnsi="Arial" w:cs="Arial"/>
                <w:color w:val="1F497D"/>
              </w:rPr>
            </w:pPr>
          </w:p>
        </w:tc>
        <w:tc>
          <w:tcPr>
            <w:tcW w:w="2400" w:type="dxa"/>
            <w:gridSpan w:val="2"/>
            <w:vMerge/>
          </w:tcPr>
          <w:p w:rsidR="00B7609D" w:rsidRPr="0016039E" w:rsidRDefault="00B7609D" w:rsidP="00FA29E2">
            <w:pPr>
              <w:pStyle w:val="Normal1"/>
              <w:rPr>
                <w:rFonts w:ascii="Arial" w:hAnsi="Arial" w:cs="Arial"/>
                <w:color w:val="1F497D"/>
              </w:rPr>
            </w:pPr>
          </w:p>
        </w:tc>
      </w:tr>
      <w:tr w:rsidR="00B7609D" w:rsidRPr="0016039E" w:rsidTr="00FA29E2">
        <w:trPr>
          <w:trHeight w:val="317"/>
        </w:trPr>
        <w:tc>
          <w:tcPr>
            <w:tcW w:w="4395" w:type="dxa"/>
            <w:vMerge/>
          </w:tcPr>
          <w:p w:rsidR="00B7609D" w:rsidRPr="0016039E" w:rsidRDefault="00B7609D" w:rsidP="00FA29E2">
            <w:pPr>
              <w:pStyle w:val="Normal1"/>
              <w:widowControl w:val="0"/>
              <w:spacing w:after="0"/>
              <w:rPr>
                <w:rFonts w:ascii="Arial" w:hAnsi="Arial" w:cs="Arial"/>
                <w:color w:val="1F497D"/>
              </w:rPr>
            </w:pPr>
          </w:p>
        </w:tc>
        <w:tc>
          <w:tcPr>
            <w:tcW w:w="6363" w:type="dxa"/>
            <w:vMerge/>
          </w:tcPr>
          <w:p w:rsidR="00B7609D" w:rsidRPr="0016039E" w:rsidRDefault="00B7609D" w:rsidP="00FA29E2">
            <w:pPr>
              <w:pStyle w:val="Normal1"/>
              <w:widowControl w:val="0"/>
              <w:spacing w:after="0"/>
              <w:rPr>
                <w:rFonts w:ascii="Arial" w:hAnsi="Arial" w:cs="Arial"/>
                <w:color w:val="1F497D"/>
              </w:rPr>
            </w:pPr>
          </w:p>
        </w:tc>
        <w:tc>
          <w:tcPr>
            <w:tcW w:w="2817" w:type="dxa"/>
            <w:vMerge/>
          </w:tcPr>
          <w:p w:rsidR="00B7609D" w:rsidRPr="0016039E" w:rsidRDefault="00B7609D" w:rsidP="00FA29E2">
            <w:pPr>
              <w:pStyle w:val="Normal1"/>
              <w:spacing w:after="0" w:line="240" w:lineRule="auto"/>
              <w:rPr>
                <w:rFonts w:ascii="Arial" w:hAnsi="Arial" w:cs="Arial"/>
                <w:color w:val="1F497D"/>
              </w:rPr>
            </w:pPr>
          </w:p>
        </w:tc>
        <w:tc>
          <w:tcPr>
            <w:tcW w:w="2400" w:type="dxa"/>
            <w:gridSpan w:val="2"/>
            <w:vMerge/>
          </w:tcPr>
          <w:p w:rsidR="00B7609D" w:rsidRPr="0016039E" w:rsidRDefault="00B7609D" w:rsidP="00FA29E2">
            <w:pPr>
              <w:pStyle w:val="Normal1"/>
              <w:rPr>
                <w:rFonts w:ascii="Arial" w:hAnsi="Arial" w:cs="Arial"/>
                <w:color w:val="1F497D"/>
              </w:rPr>
            </w:pPr>
          </w:p>
        </w:tc>
      </w:tr>
      <w:tr w:rsidR="00B7609D" w:rsidRPr="0016039E" w:rsidTr="00FA29E2">
        <w:trPr>
          <w:trHeight w:val="317"/>
        </w:trPr>
        <w:tc>
          <w:tcPr>
            <w:tcW w:w="4395" w:type="dxa"/>
            <w:vMerge/>
          </w:tcPr>
          <w:p w:rsidR="00B7609D" w:rsidRPr="0016039E" w:rsidRDefault="00B7609D" w:rsidP="00FA29E2">
            <w:pPr>
              <w:pStyle w:val="Normal1"/>
              <w:widowControl w:val="0"/>
              <w:spacing w:after="0"/>
              <w:rPr>
                <w:rFonts w:ascii="Arial" w:hAnsi="Arial" w:cs="Arial"/>
                <w:color w:val="1F497D"/>
              </w:rPr>
            </w:pPr>
          </w:p>
        </w:tc>
        <w:tc>
          <w:tcPr>
            <w:tcW w:w="6363" w:type="dxa"/>
            <w:vMerge/>
          </w:tcPr>
          <w:p w:rsidR="00B7609D" w:rsidRPr="0016039E" w:rsidRDefault="00B7609D" w:rsidP="00FA29E2">
            <w:pPr>
              <w:pStyle w:val="Normal1"/>
              <w:widowControl w:val="0"/>
              <w:spacing w:after="0"/>
              <w:rPr>
                <w:rFonts w:ascii="Arial" w:hAnsi="Arial" w:cs="Arial"/>
                <w:color w:val="1F497D"/>
              </w:rPr>
            </w:pPr>
          </w:p>
        </w:tc>
        <w:tc>
          <w:tcPr>
            <w:tcW w:w="2817" w:type="dxa"/>
            <w:vMerge/>
          </w:tcPr>
          <w:p w:rsidR="00B7609D" w:rsidRPr="0016039E" w:rsidRDefault="00B7609D" w:rsidP="00FA29E2">
            <w:pPr>
              <w:pStyle w:val="Normal1"/>
              <w:spacing w:after="0" w:line="240" w:lineRule="auto"/>
              <w:rPr>
                <w:rFonts w:ascii="Arial" w:hAnsi="Arial" w:cs="Arial"/>
                <w:color w:val="1F497D"/>
              </w:rPr>
            </w:pPr>
          </w:p>
        </w:tc>
        <w:tc>
          <w:tcPr>
            <w:tcW w:w="2400" w:type="dxa"/>
            <w:gridSpan w:val="2"/>
            <w:vMerge/>
          </w:tcPr>
          <w:p w:rsidR="00B7609D" w:rsidRPr="0016039E" w:rsidRDefault="00B7609D" w:rsidP="00FA29E2">
            <w:pPr>
              <w:pStyle w:val="Normal1"/>
              <w:rPr>
                <w:rFonts w:ascii="Arial" w:hAnsi="Arial" w:cs="Arial"/>
                <w:color w:val="1F497D"/>
              </w:rPr>
            </w:pPr>
          </w:p>
        </w:tc>
      </w:tr>
      <w:tr w:rsidR="00B7609D" w:rsidRPr="0016039E" w:rsidTr="00FA29E2">
        <w:trPr>
          <w:trHeight w:val="317"/>
        </w:trPr>
        <w:tc>
          <w:tcPr>
            <w:tcW w:w="4395" w:type="dxa"/>
            <w:vMerge/>
          </w:tcPr>
          <w:p w:rsidR="00B7609D" w:rsidRPr="0016039E" w:rsidRDefault="00B7609D" w:rsidP="00FA29E2">
            <w:pPr>
              <w:pStyle w:val="Normal1"/>
              <w:widowControl w:val="0"/>
              <w:spacing w:after="0"/>
              <w:rPr>
                <w:rFonts w:ascii="Arial" w:hAnsi="Arial" w:cs="Arial"/>
                <w:color w:val="1F497D"/>
              </w:rPr>
            </w:pPr>
          </w:p>
        </w:tc>
        <w:tc>
          <w:tcPr>
            <w:tcW w:w="6363" w:type="dxa"/>
            <w:vMerge/>
          </w:tcPr>
          <w:p w:rsidR="00B7609D" w:rsidRPr="0016039E" w:rsidRDefault="00B7609D" w:rsidP="00FA29E2">
            <w:pPr>
              <w:pStyle w:val="Normal1"/>
              <w:widowControl w:val="0"/>
              <w:spacing w:after="0"/>
              <w:rPr>
                <w:rFonts w:ascii="Arial" w:hAnsi="Arial" w:cs="Arial"/>
                <w:color w:val="1F497D"/>
              </w:rPr>
            </w:pPr>
          </w:p>
        </w:tc>
        <w:tc>
          <w:tcPr>
            <w:tcW w:w="2817" w:type="dxa"/>
            <w:vMerge/>
          </w:tcPr>
          <w:p w:rsidR="00B7609D" w:rsidRPr="0016039E" w:rsidRDefault="00B7609D" w:rsidP="00FA29E2">
            <w:pPr>
              <w:pStyle w:val="Normal1"/>
              <w:spacing w:after="0" w:line="240" w:lineRule="auto"/>
              <w:rPr>
                <w:rFonts w:ascii="Arial" w:hAnsi="Arial" w:cs="Arial"/>
                <w:color w:val="1F497D"/>
              </w:rPr>
            </w:pPr>
          </w:p>
        </w:tc>
        <w:tc>
          <w:tcPr>
            <w:tcW w:w="2400" w:type="dxa"/>
            <w:gridSpan w:val="2"/>
            <w:vMerge/>
          </w:tcPr>
          <w:p w:rsidR="00B7609D" w:rsidRPr="0016039E" w:rsidRDefault="00B7609D" w:rsidP="00FA29E2">
            <w:pPr>
              <w:pStyle w:val="Normal1"/>
              <w:rPr>
                <w:rFonts w:ascii="Arial" w:hAnsi="Arial" w:cs="Arial"/>
                <w:color w:val="1F497D"/>
              </w:rPr>
            </w:pPr>
          </w:p>
        </w:tc>
      </w:tr>
      <w:tr w:rsidR="00B7609D" w:rsidRPr="0016039E" w:rsidTr="00FA29E2">
        <w:trPr>
          <w:trHeight w:val="317"/>
        </w:trPr>
        <w:tc>
          <w:tcPr>
            <w:tcW w:w="4395" w:type="dxa"/>
            <w:vMerge/>
          </w:tcPr>
          <w:p w:rsidR="00B7609D" w:rsidRPr="0016039E" w:rsidRDefault="00B7609D" w:rsidP="00FA29E2">
            <w:pPr>
              <w:pStyle w:val="Normal1"/>
              <w:widowControl w:val="0"/>
              <w:spacing w:after="0"/>
              <w:rPr>
                <w:rFonts w:ascii="Arial" w:hAnsi="Arial" w:cs="Arial"/>
                <w:color w:val="1F497D"/>
              </w:rPr>
            </w:pPr>
          </w:p>
        </w:tc>
        <w:tc>
          <w:tcPr>
            <w:tcW w:w="6363" w:type="dxa"/>
            <w:vMerge/>
          </w:tcPr>
          <w:p w:rsidR="00B7609D" w:rsidRPr="0016039E" w:rsidRDefault="00B7609D" w:rsidP="00FA29E2">
            <w:pPr>
              <w:pStyle w:val="Normal1"/>
              <w:widowControl w:val="0"/>
              <w:spacing w:after="0"/>
              <w:rPr>
                <w:rFonts w:ascii="Arial" w:hAnsi="Arial" w:cs="Arial"/>
                <w:color w:val="1F497D"/>
              </w:rPr>
            </w:pPr>
          </w:p>
        </w:tc>
        <w:tc>
          <w:tcPr>
            <w:tcW w:w="2817" w:type="dxa"/>
            <w:vMerge/>
          </w:tcPr>
          <w:p w:rsidR="00B7609D" w:rsidRPr="0016039E" w:rsidRDefault="00B7609D" w:rsidP="00FA29E2">
            <w:pPr>
              <w:pStyle w:val="Normal1"/>
              <w:spacing w:after="0" w:line="240" w:lineRule="auto"/>
              <w:rPr>
                <w:rFonts w:ascii="Arial" w:hAnsi="Arial" w:cs="Arial"/>
                <w:color w:val="1F497D"/>
              </w:rPr>
            </w:pPr>
          </w:p>
        </w:tc>
        <w:tc>
          <w:tcPr>
            <w:tcW w:w="2400" w:type="dxa"/>
            <w:gridSpan w:val="2"/>
            <w:vMerge/>
          </w:tcPr>
          <w:p w:rsidR="00B7609D" w:rsidRPr="0016039E" w:rsidRDefault="00B7609D" w:rsidP="00FA29E2">
            <w:pPr>
              <w:pStyle w:val="Normal1"/>
              <w:rPr>
                <w:rFonts w:ascii="Arial" w:hAnsi="Arial" w:cs="Arial"/>
                <w:color w:val="1F497D"/>
              </w:rPr>
            </w:pPr>
          </w:p>
        </w:tc>
      </w:tr>
      <w:tr w:rsidR="00B7609D" w:rsidRPr="0016039E" w:rsidTr="00FA29E2">
        <w:trPr>
          <w:trHeight w:val="317"/>
        </w:trPr>
        <w:tc>
          <w:tcPr>
            <w:tcW w:w="4395" w:type="dxa"/>
            <w:vMerge/>
          </w:tcPr>
          <w:p w:rsidR="00B7609D" w:rsidRPr="0016039E" w:rsidRDefault="00B7609D" w:rsidP="00FA29E2">
            <w:pPr>
              <w:pStyle w:val="Normal1"/>
              <w:widowControl w:val="0"/>
              <w:spacing w:after="0"/>
              <w:rPr>
                <w:rFonts w:ascii="Arial" w:hAnsi="Arial" w:cs="Arial"/>
                <w:color w:val="1F497D"/>
              </w:rPr>
            </w:pPr>
          </w:p>
        </w:tc>
        <w:tc>
          <w:tcPr>
            <w:tcW w:w="6363" w:type="dxa"/>
            <w:vMerge/>
          </w:tcPr>
          <w:p w:rsidR="00B7609D" w:rsidRPr="0016039E" w:rsidRDefault="00B7609D" w:rsidP="00FA29E2">
            <w:pPr>
              <w:pStyle w:val="Normal1"/>
              <w:widowControl w:val="0"/>
              <w:spacing w:after="0"/>
              <w:rPr>
                <w:rFonts w:ascii="Arial" w:hAnsi="Arial" w:cs="Arial"/>
                <w:color w:val="1F497D"/>
              </w:rPr>
            </w:pPr>
          </w:p>
        </w:tc>
        <w:tc>
          <w:tcPr>
            <w:tcW w:w="2817" w:type="dxa"/>
            <w:vMerge/>
          </w:tcPr>
          <w:p w:rsidR="00B7609D" w:rsidRPr="0016039E" w:rsidRDefault="00B7609D" w:rsidP="00FA29E2">
            <w:pPr>
              <w:pStyle w:val="Normal1"/>
              <w:spacing w:after="0" w:line="240" w:lineRule="auto"/>
              <w:rPr>
                <w:rFonts w:ascii="Arial" w:hAnsi="Arial" w:cs="Arial"/>
                <w:color w:val="1F497D"/>
              </w:rPr>
            </w:pPr>
          </w:p>
        </w:tc>
        <w:tc>
          <w:tcPr>
            <w:tcW w:w="2400" w:type="dxa"/>
            <w:gridSpan w:val="2"/>
            <w:vMerge/>
          </w:tcPr>
          <w:p w:rsidR="00B7609D" w:rsidRPr="0016039E" w:rsidRDefault="00B7609D" w:rsidP="00FA29E2">
            <w:pPr>
              <w:pStyle w:val="Normal1"/>
              <w:rPr>
                <w:rFonts w:ascii="Arial" w:hAnsi="Arial" w:cs="Arial"/>
                <w:color w:val="1F497D"/>
              </w:rPr>
            </w:pPr>
          </w:p>
        </w:tc>
      </w:tr>
      <w:tr w:rsidR="00B7609D" w:rsidRPr="0016039E" w:rsidTr="00FA29E2">
        <w:trPr>
          <w:trHeight w:val="317"/>
        </w:trPr>
        <w:tc>
          <w:tcPr>
            <w:tcW w:w="4395" w:type="dxa"/>
            <w:vMerge/>
          </w:tcPr>
          <w:p w:rsidR="00B7609D" w:rsidRPr="0016039E" w:rsidRDefault="00B7609D" w:rsidP="00FA29E2">
            <w:pPr>
              <w:pStyle w:val="Normal1"/>
              <w:widowControl w:val="0"/>
              <w:spacing w:after="0"/>
              <w:rPr>
                <w:rFonts w:ascii="Arial" w:hAnsi="Arial" w:cs="Arial"/>
                <w:color w:val="1F497D"/>
              </w:rPr>
            </w:pPr>
          </w:p>
        </w:tc>
        <w:tc>
          <w:tcPr>
            <w:tcW w:w="6363" w:type="dxa"/>
            <w:vMerge/>
          </w:tcPr>
          <w:p w:rsidR="00B7609D" w:rsidRPr="0016039E" w:rsidRDefault="00B7609D" w:rsidP="00FA29E2">
            <w:pPr>
              <w:pStyle w:val="Normal1"/>
              <w:widowControl w:val="0"/>
              <w:spacing w:after="0"/>
              <w:rPr>
                <w:rFonts w:ascii="Arial" w:hAnsi="Arial" w:cs="Arial"/>
                <w:color w:val="1F497D"/>
              </w:rPr>
            </w:pPr>
          </w:p>
        </w:tc>
        <w:tc>
          <w:tcPr>
            <w:tcW w:w="2817" w:type="dxa"/>
            <w:vMerge/>
          </w:tcPr>
          <w:p w:rsidR="00B7609D" w:rsidRPr="0016039E" w:rsidRDefault="00B7609D" w:rsidP="00FA29E2">
            <w:pPr>
              <w:pStyle w:val="Normal1"/>
              <w:spacing w:after="0" w:line="240" w:lineRule="auto"/>
              <w:rPr>
                <w:rFonts w:ascii="Arial" w:hAnsi="Arial" w:cs="Arial"/>
                <w:color w:val="1F497D"/>
              </w:rPr>
            </w:pPr>
          </w:p>
        </w:tc>
        <w:tc>
          <w:tcPr>
            <w:tcW w:w="2400" w:type="dxa"/>
            <w:gridSpan w:val="2"/>
            <w:vMerge/>
          </w:tcPr>
          <w:p w:rsidR="00B7609D" w:rsidRPr="0016039E" w:rsidRDefault="00B7609D" w:rsidP="00FA29E2">
            <w:pPr>
              <w:pStyle w:val="Normal1"/>
              <w:rPr>
                <w:rFonts w:ascii="Arial" w:hAnsi="Arial" w:cs="Arial"/>
                <w:color w:val="1F497D"/>
              </w:rPr>
            </w:pPr>
          </w:p>
        </w:tc>
      </w:tr>
      <w:tr w:rsidR="00B7609D" w:rsidRPr="0016039E" w:rsidTr="00FA29E2">
        <w:trPr>
          <w:trHeight w:val="317"/>
        </w:trPr>
        <w:tc>
          <w:tcPr>
            <w:tcW w:w="4395" w:type="dxa"/>
            <w:vMerge/>
          </w:tcPr>
          <w:p w:rsidR="00B7609D" w:rsidRPr="0016039E" w:rsidRDefault="00B7609D" w:rsidP="00FA29E2">
            <w:pPr>
              <w:pStyle w:val="Normal1"/>
              <w:widowControl w:val="0"/>
              <w:spacing w:after="0"/>
              <w:rPr>
                <w:rFonts w:ascii="Arial" w:hAnsi="Arial" w:cs="Arial"/>
                <w:color w:val="1F497D"/>
              </w:rPr>
            </w:pPr>
          </w:p>
        </w:tc>
        <w:tc>
          <w:tcPr>
            <w:tcW w:w="6363" w:type="dxa"/>
            <w:vMerge/>
          </w:tcPr>
          <w:p w:rsidR="00B7609D" w:rsidRPr="0016039E" w:rsidRDefault="00B7609D" w:rsidP="00FA29E2">
            <w:pPr>
              <w:pStyle w:val="Normal1"/>
              <w:widowControl w:val="0"/>
              <w:spacing w:after="0"/>
              <w:rPr>
                <w:rFonts w:ascii="Arial" w:hAnsi="Arial" w:cs="Arial"/>
                <w:color w:val="1F497D"/>
              </w:rPr>
            </w:pPr>
          </w:p>
        </w:tc>
        <w:tc>
          <w:tcPr>
            <w:tcW w:w="2817" w:type="dxa"/>
            <w:vMerge/>
          </w:tcPr>
          <w:p w:rsidR="00B7609D" w:rsidRPr="0016039E" w:rsidRDefault="00B7609D" w:rsidP="00FA29E2">
            <w:pPr>
              <w:pStyle w:val="Normal1"/>
              <w:spacing w:after="0" w:line="240" w:lineRule="auto"/>
              <w:rPr>
                <w:rFonts w:ascii="Arial" w:hAnsi="Arial" w:cs="Arial"/>
                <w:color w:val="1F497D"/>
              </w:rPr>
            </w:pPr>
          </w:p>
        </w:tc>
        <w:tc>
          <w:tcPr>
            <w:tcW w:w="2400" w:type="dxa"/>
            <w:gridSpan w:val="2"/>
            <w:vMerge/>
          </w:tcPr>
          <w:p w:rsidR="00B7609D" w:rsidRPr="0016039E" w:rsidRDefault="00B7609D" w:rsidP="00FA29E2">
            <w:pPr>
              <w:pStyle w:val="Normal1"/>
              <w:rPr>
                <w:rFonts w:ascii="Arial" w:hAnsi="Arial" w:cs="Arial"/>
                <w:color w:val="1F497D"/>
              </w:rPr>
            </w:pPr>
          </w:p>
        </w:tc>
      </w:tr>
      <w:tr w:rsidR="00B7609D" w:rsidRPr="0016039E" w:rsidTr="00FA29E2">
        <w:trPr>
          <w:trHeight w:val="317"/>
        </w:trPr>
        <w:tc>
          <w:tcPr>
            <w:tcW w:w="4395" w:type="dxa"/>
            <w:vMerge/>
          </w:tcPr>
          <w:p w:rsidR="00B7609D" w:rsidRPr="0016039E" w:rsidRDefault="00B7609D" w:rsidP="00FA29E2">
            <w:pPr>
              <w:pStyle w:val="Normal1"/>
              <w:widowControl w:val="0"/>
              <w:spacing w:after="0"/>
              <w:rPr>
                <w:rFonts w:ascii="Arial" w:hAnsi="Arial" w:cs="Arial"/>
                <w:color w:val="1F497D"/>
              </w:rPr>
            </w:pPr>
          </w:p>
        </w:tc>
        <w:tc>
          <w:tcPr>
            <w:tcW w:w="6363" w:type="dxa"/>
            <w:vMerge/>
          </w:tcPr>
          <w:p w:rsidR="00B7609D" w:rsidRPr="0016039E" w:rsidRDefault="00B7609D" w:rsidP="00FA29E2">
            <w:pPr>
              <w:pStyle w:val="Normal1"/>
              <w:widowControl w:val="0"/>
              <w:spacing w:after="0"/>
              <w:rPr>
                <w:rFonts w:ascii="Arial" w:hAnsi="Arial" w:cs="Arial"/>
                <w:color w:val="1F497D"/>
              </w:rPr>
            </w:pPr>
          </w:p>
        </w:tc>
        <w:tc>
          <w:tcPr>
            <w:tcW w:w="2817" w:type="dxa"/>
            <w:vMerge/>
          </w:tcPr>
          <w:p w:rsidR="00B7609D" w:rsidRPr="0016039E" w:rsidRDefault="00B7609D" w:rsidP="00FA29E2">
            <w:pPr>
              <w:pStyle w:val="Normal1"/>
              <w:spacing w:after="0" w:line="240" w:lineRule="auto"/>
              <w:rPr>
                <w:rFonts w:ascii="Arial" w:hAnsi="Arial" w:cs="Arial"/>
                <w:color w:val="1F497D"/>
              </w:rPr>
            </w:pPr>
          </w:p>
        </w:tc>
        <w:tc>
          <w:tcPr>
            <w:tcW w:w="2400" w:type="dxa"/>
            <w:gridSpan w:val="2"/>
            <w:vMerge/>
          </w:tcPr>
          <w:p w:rsidR="00B7609D" w:rsidRPr="0016039E" w:rsidRDefault="00B7609D" w:rsidP="00FA29E2">
            <w:pPr>
              <w:pStyle w:val="Normal1"/>
              <w:rPr>
                <w:rFonts w:ascii="Arial" w:hAnsi="Arial" w:cs="Arial"/>
                <w:color w:val="1F497D"/>
              </w:rPr>
            </w:pPr>
          </w:p>
        </w:tc>
      </w:tr>
      <w:tr w:rsidR="00B7609D" w:rsidRPr="0016039E" w:rsidTr="00FA29E2">
        <w:trPr>
          <w:trHeight w:val="317"/>
        </w:trPr>
        <w:tc>
          <w:tcPr>
            <w:tcW w:w="4395" w:type="dxa"/>
            <w:vMerge/>
          </w:tcPr>
          <w:p w:rsidR="00B7609D" w:rsidRPr="0016039E" w:rsidRDefault="00B7609D" w:rsidP="00FA29E2">
            <w:pPr>
              <w:pStyle w:val="Normal1"/>
              <w:widowControl w:val="0"/>
              <w:spacing w:after="0"/>
              <w:rPr>
                <w:rFonts w:ascii="Arial" w:hAnsi="Arial" w:cs="Arial"/>
                <w:color w:val="1F497D"/>
              </w:rPr>
            </w:pPr>
          </w:p>
        </w:tc>
        <w:tc>
          <w:tcPr>
            <w:tcW w:w="6363" w:type="dxa"/>
            <w:vMerge/>
          </w:tcPr>
          <w:p w:rsidR="00B7609D" w:rsidRPr="0016039E" w:rsidRDefault="00B7609D" w:rsidP="00FA29E2">
            <w:pPr>
              <w:pStyle w:val="Normal1"/>
              <w:widowControl w:val="0"/>
              <w:spacing w:after="0"/>
              <w:rPr>
                <w:rFonts w:ascii="Arial" w:hAnsi="Arial" w:cs="Arial"/>
                <w:color w:val="1F497D"/>
              </w:rPr>
            </w:pPr>
          </w:p>
        </w:tc>
        <w:tc>
          <w:tcPr>
            <w:tcW w:w="2817" w:type="dxa"/>
            <w:vMerge/>
          </w:tcPr>
          <w:p w:rsidR="00B7609D" w:rsidRPr="0016039E" w:rsidRDefault="00B7609D" w:rsidP="00FA29E2">
            <w:pPr>
              <w:pStyle w:val="Normal1"/>
              <w:spacing w:after="0" w:line="240" w:lineRule="auto"/>
              <w:rPr>
                <w:rFonts w:ascii="Arial" w:hAnsi="Arial" w:cs="Arial"/>
                <w:color w:val="1F497D"/>
              </w:rPr>
            </w:pPr>
          </w:p>
        </w:tc>
        <w:tc>
          <w:tcPr>
            <w:tcW w:w="2400" w:type="dxa"/>
            <w:gridSpan w:val="2"/>
            <w:vMerge/>
          </w:tcPr>
          <w:p w:rsidR="00B7609D" w:rsidRPr="0016039E" w:rsidRDefault="00B7609D" w:rsidP="00FA29E2">
            <w:pPr>
              <w:pStyle w:val="Normal1"/>
              <w:rPr>
                <w:rFonts w:ascii="Arial" w:hAnsi="Arial" w:cs="Arial"/>
                <w:color w:val="1F497D"/>
              </w:rPr>
            </w:pPr>
          </w:p>
        </w:tc>
      </w:tr>
      <w:tr w:rsidR="00B7609D" w:rsidRPr="0016039E" w:rsidTr="00FA29E2">
        <w:trPr>
          <w:trHeight w:val="317"/>
        </w:trPr>
        <w:tc>
          <w:tcPr>
            <w:tcW w:w="4395" w:type="dxa"/>
            <w:vMerge/>
          </w:tcPr>
          <w:p w:rsidR="00B7609D" w:rsidRPr="0016039E" w:rsidRDefault="00B7609D" w:rsidP="00FA29E2">
            <w:pPr>
              <w:pStyle w:val="Normal1"/>
              <w:widowControl w:val="0"/>
              <w:spacing w:after="0"/>
              <w:rPr>
                <w:rFonts w:ascii="Arial" w:hAnsi="Arial" w:cs="Arial"/>
                <w:color w:val="1F497D"/>
              </w:rPr>
            </w:pPr>
          </w:p>
        </w:tc>
        <w:tc>
          <w:tcPr>
            <w:tcW w:w="6363" w:type="dxa"/>
            <w:vMerge/>
          </w:tcPr>
          <w:p w:rsidR="00B7609D" w:rsidRPr="0016039E" w:rsidRDefault="00B7609D" w:rsidP="00FA29E2">
            <w:pPr>
              <w:pStyle w:val="Normal1"/>
              <w:widowControl w:val="0"/>
              <w:spacing w:after="0"/>
              <w:rPr>
                <w:rFonts w:ascii="Arial" w:hAnsi="Arial" w:cs="Arial"/>
                <w:color w:val="1F497D"/>
              </w:rPr>
            </w:pPr>
          </w:p>
        </w:tc>
        <w:tc>
          <w:tcPr>
            <w:tcW w:w="2817" w:type="dxa"/>
            <w:vMerge/>
          </w:tcPr>
          <w:p w:rsidR="00B7609D" w:rsidRPr="0016039E" w:rsidRDefault="00B7609D" w:rsidP="00FA29E2">
            <w:pPr>
              <w:pStyle w:val="Normal1"/>
              <w:spacing w:after="0" w:line="240" w:lineRule="auto"/>
              <w:jc w:val="both"/>
              <w:rPr>
                <w:rFonts w:ascii="Arial" w:hAnsi="Arial" w:cs="Arial"/>
                <w:color w:val="1F497D"/>
              </w:rPr>
            </w:pPr>
          </w:p>
        </w:tc>
        <w:tc>
          <w:tcPr>
            <w:tcW w:w="2400" w:type="dxa"/>
            <w:gridSpan w:val="2"/>
            <w:vMerge/>
          </w:tcPr>
          <w:p w:rsidR="00B7609D" w:rsidRPr="0016039E" w:rsidRDefault="00B7609D" w:rsidP="00FA29E2">
            <w:pPr>
              <w:pStyle w:val="Normal1"/>
              <w:rPr>
                <w:rFonts w:ascii="Arial" w:hAnsi="Arial" w:cs="Arial"/>
                <w:color w:val="1F497D"/>
              </w:rPr>
            </w:pPr>
          </w:p>
        </w:tc>
      </w:tr>
      <w:tr w:rsidR="00B7609D" w:rsidRPr="0016039E" w:rsidTr="00FA29E2">
        <w:trPr>
          <w:trHeight w:val="360"/>
        </w:trPr>
        <w:tc>
          <w:tcPr>
            <w:tcW w:w="4395" w:type="dxa"/>
            <w:vMerge/>
          </w:tcPr>
          <w:p w:rsidR="00B7609D" w:rsidRPr="0016039E" w:rsidRDefault="00B7609D" w:rsidP="00FA29E2">
            <w:pPr>
              <w:pStyle w:val="Normal1"/>
              <w:widowControl w:val="0"/>
              <w:spacing w:after="0"/>
              <w:rPr>
                <w:rFonts w:ascii="Arial" w:hAnsi="Arial" w:cs="Arial"/>
                <w:color w:val="1F497D"/>
              </w:rPr>
            </w:pPr>
          </w:p>
        </w:tc>
        <w:tc>
          <w:tcPr>
            <w:tcW w:w="6363" w:type="dxa"/>
            <w:vMerge/>
          </w:tcPr>
          <w:p w:rsidR="00B7609D" w:rsidRPr="0016039E" w:rsidRDefault="00B7609D" w:rsidP="00FA29E2">
            <w:pPr>
              <w:pStyle w:val="Normal1"/>
              <w:widowControl w:val="0"/>
              <w:spacing w:after="0"/>
              <w:rPr>
                <w:rFonts w:ascii="Arial" w:hAnsi="Arial" w:cs="Arial"/>
                <w:color w:val="1F497D"/>
              </w:rPr>
            </w:pPr>
          </w:p>
        </w:tc>
        <w:tc>
          <w:tcPr>
            <w:tcW w:w="2817" w:type="dxa"/>
            <w:vMerge/>
          </w:tcPr>
          <w:p w:rsidR="00B7609D" w:rsidRPr="0016039E" w:rsidRDefault="00B7609D" w:rsidP="00FA29E2">
            <w:pPr>
              <w:pStyle w:val="Normal1"/>
              <w:spacing w:after="0" w:line="240" w:lineRule="auto"/>
              <w:rPr>
                <w:rFonts w:ascii="Arial" w:hAnsi="Arial" w:cs="Arial"/>
                <w:color w:val="1F497D"/>
              </w:rPr>
            </w:pPr>
          </w:p>
        </w:tc>
        <w:tc>
          <w:tcPr>
            <w:tcW w:w="2400" w:type="dxa"/>
            <w:gridSpan w:val="2"/>
            <w:vMerge/>
          </w:tcPr>
          <w:p w:rsidR="00B7609D" w:rsidRPr="0016039E" w:rsidRDefault="00B7609D" w:rsidP="00FA29E2">
            <w:pPr>
              <w:pStyle w:val="Normal1"/>
              <w:rPr>
                <w:rFonts w:ascii="Arial" w:hAnsi="Arial" w:cs="Arial"/>
                <w:color w:val="1F497D"/>
              </w:rPr>
            </w:pPr>
          </w:p>
        </w:tc>
      </w:tr>
      <w:tr w:rsidR="00B7609D" w:rsidRPr="0016039E" w:rsidTr="00FA29E2">
        <w:trPr>
          <w:trHeight w:val="317"/>
        </w:trPr>
        <w:tc>
          <w:tcPr>
            <w:tcW w:w="4395" w:type="dxa"/>
            <w:vMerge/>
          </w:tcPr>
          <w:p w:rsidR="00B7609D" w:rsidRPr="0016039E" w:rsidRDefault="00B7609D" w:rsidP="00FA29E2">
            <w:pPr>
              <w:pStyle w:val="Normal1"/>
              <w:widowControl w:val="0"/>
              <w:spacing w:after="0"/>
              <w:rPr>
                <w:rFonts w:ascii="Arial" w:hAnsi="Arial" w:cs="Arial"/>
                <w:color w:val="1F497D"/>
              </w:rPr>
            </w:pPr>
          </w:p>
        </w:tc>
        <w:tc>
          <w:tcPr>
            <w:tcW w:w="6363" w:type="dxa"/>
            <w:vMerge/>
          </w:tcPr>
          <w:p w:rsidR="00B7609D" w:rsidRPr="0016039E" w:rsidRDefault="00B7609D" w:rsidP="00FA29E2">
            <w:pPr>
              <w:pStyle w:val="Normal1"/>
              <w:widowControl w:val="0"/>
              <w:spacing w:after="0"/>
              <w:rPr>
                <w:rFonts w:ascii="Arial" w:hAnsi="Arial" w:cs="Arial"/>
                <w:color w:val="1F497D"/>
              </w:rPr>
            </w:pPr>
          </w:p>
        </w:tc>
        <w:tc>
          <w:tcPr>
            <w:tcW w:w="2817" w:type="dxa"/>
            <w:vMerge/>
          </w:tcPr>
          <w:p w:rsidR="00B7609D" w:rsidRPr="0016039E" w:rsidRDefault="00B7609D" w:rsidP="00FA29E2">
            <w:pPr>
              <w:pStyle w:val="Normal1"/>
              <w:spacing w:after="0" w:line="240" w:lineRule="auto"/>
              <w:jc w:val="both"/>
              <w:rPr>
                <w:rFonts w:ascii="Arial" w:hAnsi="Arial" w:cs="Arial"/>
                <w:color w:val="1F497D"/>
              </w:rPr>
            </w:pPr>
          </w:p>
        </w:tc>
        <w:tc>
          <w:tcPr>
            <w:tcW w:w="2400" w:type="dxa"/>
            <w:gridSpan w:val="2"/>
            <w:vMerge/>
          </w:tcPr>
          <w:p w:rsidR="00B7609D" w:rsidRPr="0016039E" w:rsidRDefault="00B7609D" w:rsidP="00FA29E2">
            <w:pPr>
              <w:pStyle w:val="Normal1"/>
              <w:spacing w:after="0" w:line="240" w:lineRule="auto"/>
              <w:rPr>
                <w:rFonts w:ascii="Arial" w:hAnsi="Arial" w:cs="Arial"/>
                <w:color w:val="1F497D"/>
              </w:rPr>
            </w:pPr>
          </w:p>
        </w:tc>
      </w:tr>
      <w:tr w:rsidR="00B7609D" w:rsidRPr="0016039E" w:rsidTr="00FA29E2">
        <w:trPr>
          <w:trHeight w:val="317"/>
        </w:trPr>
        <w:tc>
          <w:tcPr>
            <w:tcW w:w="4395" w:type="dxa"/>
            <w:vMerge/>
          </w:tcPr>
          <w:p w:rsidR="00B7609D" w:rsidRPr="0016039E" w:rsidRDefault="00B7609D" w:rsidP="00FA29E2">
            <w:pPr>
              <w:pStyle w:val="Normal1"/>
              <w:widowControl w:val="0"/>
              <w:spacing w:after="0"/>
              <w:rPr>
                <w:rFonts w:ascii="Arial" w:hAnsi="Arial" w:cs="Arial"/>
                <w:color w:val="1F497D"/>
              </w:rPr>
            </w:pPr>
          </w:p>
        </w:tc>
        <w:tc>
          <w:tcPr>
            <w:tcW w:w="6363" w:type="dxa"/>
            <w:vMerge/>
          </w:tcPr>
          <w:p w:rsidR="00B7609D" w:rsidRPr="0016039E" w:rsidRDefault="00B7609D" w:rsidP="00FA29E2">
            <w:pPr>
              <w:pStyle w:val="Normal1"/>
              <w:widowControl w:val="0"/>
              <w:spacing w:after="0"/>
              <w:rPr>
                <w:rFonts w:ascii="Arial" w:hAnsi="Arial" w:cs="Arial"/>
                <w:color w:val="1F497D"/>
              </w:rPr>
            </w:pPr>
          </w:p>
        </w:tc>
        <w:tc>
          <w:tcPr>
            <w:tcW w:w="2817" w:type="dxa"/>
            <w:vMerge/>
          </w:tcPr>
          <w:p w:rsidR="00B7609D" w:rsidRPr="0016039E" w:rsidRDefault="00B7609D" w:rsidP="00FA29E2">
            <w:pPr>
              <w:pStyle w:val="Normal1"/>
              <w:spacing w:after="0" w:line="240" w:lineRule="auto"/>
              <w:rPr>
                <w:rFonts w:ascii="Arial" w:hAnsi="Arial" w:cs="Arial"/>
                <w:color w:val="1F497D"/>
              </w:rPr>
            </w:pPr>
          </w:p>
        </w:tc>
        <w:tc>
          <w:tcPr>
            <w:tcW w:w="2400" w:type="dxa"/>
            <w:gridSpan w:val="2"/>
            <w:vMerge/>
          </w:tcPr>
          <w:p w:rsidR="00B7609D" w:rsidRPr="0016039E" w:rsidRDefault="00B7609D" w:rsidP="00FA29E2">
            <w:pPr>
              <w:pStyle w:val="Normal1"/>
              <w:spacing w:after="0" w:line="240" w:lineRule="auto"/>
              <w:rPr>
                <w:rFonts w:ascii="Arial" w:hAnsi="Arial" w:cs="Arial"/>
                <w:color w:val="1F497D"/>
              </w:rPr>
            </w:pPr>
          </w:p>
        </w:tc>
      </w:tr>
      <w:tr w:rsidR="00B7609D" w:rsidRPr="0016039E" w:rsidTr="00FA29E2">
        <w:trPr>
          <w:trHeight w:val="317"/>
        </w:trPr>
        <w:tc>
          <w:tcPr>
            <w:tcW w:w="4395" w:type="dxa"/>
            <w:vMerge/>
          </w:tcPr>
          <w:p w:rsidR="00B7609D" w:rsidRPr="0016039E" w:rsidRDefault="00B7609D" w:rsidP="00FA29E2">
            <w:pPr>
              <w:pStyle w:val="Normal1"/>
              <w:widowControl w:val="0"/>
              <w:spacing w:after="0"/>
              <w:rPr>
                <w:rFonts w:ascii="Arial" w:hAnsi="Arial" w:cs="Arial"/>
                <w:color w:val="1F497D"/>
              </w:rPr>
            </w:pPr>
          </w:p>
        </w:tc>
        <w:tc>
          <w:tcPr>
            <w:tcW w:w="6363" w:type="dxa"/>
            <w:vMerge/>
          </w:tcPr>
          <w:p w:rsidR="00B7609D" w:rsidRPr="0016039E" w:rsidRDefault="00B7609D" w:rsidP="00FA29E2">
            <w:pPr>
              <w:pStyle w:val="Normal1"/>
              <w:widowControl w:val="0"/>
              <w:spacing w:after="0"/>
              <w:rPr>
                <w:rFonts w:ascii="Arial" w:hAnsi="Arial" w:cs="Arial"/>
                <w:color w:val="1F497D"/>
              </w:rPr>
            </w:pPr>
          </w:p>
        </w:tc>
        <w:tc>
          <w:tcPr>
            <w:tcW w:w="2817" w:type="dxa"/>
            <w:vMerge/>
          </w:tcPr>
          <w:p w:rsidR="00B7609D" w:rsidRPr="0016039E" w:rsidRDefault="00B7609D" w:rsidP="00FA29E2">
            <w:pPr>
              <w:pStyle w:val="Normal1"/>
              <w:spacing w:after="0" w:line="240" w:lineRule="auto"/>
              <w:rPr>
                <w:rFonts w:ascii="Arial" w:hAnsi="Arial" w:cs="Arial"/>
                <w:color w:val="1F497D"/>
              </w:rPr>
            </w:pPr>
          </w:p>
        </w:tc>
        <w:tc>
          <w:tcPr>
            <w:tcW w:w="2400" w:type="dxa"/>
            <w:gridSpan w:val="2"/>
            <w:vMerge/>
          </w:tcPr>
          <w:p w:rsidR="00B7609D" w:rsidRPr="0016039E" w:rsidRDefault="00B7609D" w:rsidP="00FA29E2">
            <w:pPr>
              <w:pStyle w:val="Normal1"/>
              <w:spacing w:after="0" w:line="240" w:lineRule="auto"/>
              <w:rPr>
                <w:rFonts w:ascii="Arial" w:hAnsi="Arial" w:cs="Arial"/>
                <w:color w:val="1F497D"/>
              </w:rPr>
            </w:pPr>
          </w:p>
        </w:tc>
      </w:tr>
      <w:tr w:rsidR="00B7609D" w:rsidRPr="0016039E" w:rsidTr="00FA29E2">
        <w:trPr>
          <w:trHeight w:val="320"/>
        </w:trPr>
        <w:tc>
          <w:tcPr>
            <w:tcW w:w="15975" w:type="dxa"/>
            <w:gridSpan w:val="5"/>
          </w:tcPr>
          <w:p w:rsidR="00B7609D" w:rsidRPr="0016039E" w:rsidRDefault="00B7609D" w:rsidP="00FA29E2">
            <w:pPr>
              <w:pStyle w:val="Normal1"/>
              <w:spacing w:after="0" w:line="240" w:lineRule="auto"/>
              <w:rPr>
                <w:rFonts w:ascii="Arial" w:hAnsi="Arial" w:cs="Arial"/>
                <w:b/>
                <w:color w:val="auto"/>
              </w:rPr>
            </w:pPr>
            <w:r w:rsidRPr="0016039E">
              <w:rPr>
                <w:rFonts w:ascii="Arial" w:hAnsi="Arial" w:cs="Arial"/>
                <w:b/>
                <w:color w:val="auto"/>
              </w:rPr>
              <w:t>Projetos:</w:t>
            </w:r>
            <w:r>
              <w:rPr>
                <w:rFonts w:ascii="Arial" w:hAnsi="Arial" w:cs="Arial"/>
                <w:b/>
                <w:color w:val="auto"/>
              </w:rPr>
              <w:t xml:space="preserve"> Seminário sobre noticiários. </w:t>
            </w:r>
            <w:bookmarkStart w:id="0" w:name="_GoBack"/>
            <w:bookmarkEnd w:id="0"/>
          </w:p>
          <w:p w:rsidR="00B7609D" w:rsidRPr="0016039E" w:rsidRDefault="00B7609D" w:rsidP="00FA29E2">
            <w:pPr>
              <w:pStyle w:val="Normal1"/>
              <w:spacing w:after="0" w:line="240" w:lineRule="auto"/>
              <w:rPr>
                <w:rFonts w:ascii="Arial" w:hAnsi="Arial" w:cs="Arial"/>
                <w:color w:val="auto"/>
              </w:rPr>
            </w:pPr>
            <w:r w:rsidRPr="0016039E">
              <w:rPr>
                <w:rFonts w:ascii="Arial" w:hAnsi="Arial" w:cs="Arial"/>
                <w:b/>
                <w:color w:val="auto"/>
              </w:rPr>
              <w:t xml:space="preserve">Referências: Currículo Paulista </w:t>
            </w:r>
            <w:r>
              <w:rPr>
                <w:rFonts w:ascii="Arial" w:hAnsi="Arial" w:cs="Arial"/>
                <w:b/>
                <w:color w:val="auto"/>
              </w:rPr>
              <w:t>–</w:t>
            </w:r>
            <w:r w:rsidRPr="0016039E">
              <w:rPr>
                <w:rFonts w:ascii="Arial" w:hAnsi="Arial" w:cs="Arial"/>
                <w:b/>
                <w:color w:val="auto"/>
              </w:rPr>
              <w:t xml:space="preserve"> BNCC</w:t>
            </w:r>
          </w:p>
        </w:tc>
      </w:tr>
    </w:tbl>
    <w:p w:rsidR="00B7609D" w:rsidRPr="0016039E" w:rsidRDefault="00B7609D" w:rsidP="00B7609D">
      <w:pPr>
        <w:pStyle w:val="Normal1"/>
        <w:rPr>
          <w:rFonts w:ascii="Arial" w:hAnsi="Arial" w:cs="Arial"/>
        </w:rPr>
      </w:pPr>
    </w:p>
    <w:p w:rsidR="00CB7715" w:rsidRDefault="00B7609D"/>
    <w:sectPr w:rsidR="00CB7715" w:rsidSect="0062675A">
      <w:headerReference w:type="default" r:id="rId6"/>
      <w:pgSz w:w="16840" w:h="11907" w:orient="landscape"/>
      <w:pgMar w:top="312" w:right="567" w:bottom="567" w:left="567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675A" w:rsidRDefault="00B7609D" w:rsidP="00B22DEB">
    <w:pPr>
      <w:pStyle w:val="Normal1"/>
      <w:tabs>
        <w:tab w:val="center" w:pos="4252"/>
        <w:tab w:val="right" w:pos="8504"/>
      </w:tabs>
      <w:spacing w:after="0" w:line="240" w:lineRule="auto"/>
      <w:jc w:val="center"/>
      <w:rPr>
        <w:b/>
      </w:rPr>
    </w:pPr>
    <w:r>
      <w:rPr>
        <w:noProof/>
      </w:rPr>
      <w:drawing>
        <wp:anchor distT="0" distB="0" distL="114300" distR="114300" simplePos="0" relativeHeight="251660288" behindDoc="0" locked="0" layoutInCell="1" allowOverlap="1">
          <wp:simplePos x="0" y="0"/>
          <wp:positionH relativeFrom="column">
            <wp:posOffset>8183880</wp:posOffset>
          </wp:positionH>
          <wp:positionV relativeFrom="paragraph">
            <wp:posOffset>-295275</wp:posOffset>
          </wp:positionV>
          <wp:extent cx="1695450" cy="742950"/>
          <wp:effectExtent l="0" t="0" r="0" b="0"/>
          <wp:wrapNone/>
          <wp:docPr id="2" name="Imagem 2" descr="linguagens e código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linguagens e códigos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95450" cy="7429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230505</wp:posOffset>
          </wp:positionH>
          <wp:positionV relativeFrom="paragraph">
            <wp:posOffset>-323215</wp:posOffset>
          </wp:positionV>
          <wp:extent cx="571500" cy="571500"/>
          <wp:effectExtent l="0" t="0" r="0" b="0"/>
          <wp:wrapNone/>
          <wp:docPr id="1" name="Imagem 1" descr="Nenhuma descrição de foto disponível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2" descr="Nenhuma descrição de foto disponível.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1500" cy="571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AE12BC">
      <w:rPr>
        <w:b/>
      </w:rPr>
      <w:t>GUIA DE APREND</w:t>
    </w:r>
    <w:r>
      <w:rPr>
        <w:b/>
      </w:rPr>
      <w:t>IZAGEM</w:t>
    </w:r>
  </w:p>
  <w:p w:rsidR="0086320B" w:rsidRDefault="00B7609D" w:rsidP="00B22DEB">
    <w:pPr>
      <w:pStyle w:val="Normal1"/>
      <w:tabs>
        <w:tab w:val="center" w:pos="4252"/>
        <w:tab w:val="right" w:pos="8504"/>
      </w:tabs>
      <w:spacing w:after="0" w:line="240" w:lineRule="auto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16E64C6"/>
    <w:multiLevelType w:val="hybridMultilevel"/>
    <w:tmpl w:val="A64C2032"/>
    <w:lvl w:ilvl="0" w:tplc="0416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45C3193A"/>
    <w:multiLevelType w:val="hybridMultilevel"/>
    <w:tmpl w:val="56822C66"/>
    <w:lvl w:ilvl="0" w:tplc="0416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0212248"/>
    <w:multiLevelType w:val="hybridMultilevel"/>
    <w:tmpl w:val="CA38502C"/>
    <w:lvl w:ilvl="0" w:tplc="0416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4B5068C"/>
    <w:multiLevelType w:val="hybridMultilevel"/>
    <w:tmpl w:val="07465BEA"/>
    <w:lvl w:ilvl="0" w:tplc="0416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7609D"/>
    <w:rsid w:val="00083A76"/>
    <w:rsid w:val="0094340E"/>
    <w:rsid w:val="00B760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7609D"/>
    <w:rPr>
      <w:rFonts w:ascii="Calibri" w:eastAsia="Calibri" w:hAnsi="Calibri" w:cs="Calibri"/>
      <w:color w:val="00000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Normal1">
    <w:name w:val="Normal1"/>
    <w:rsid w:val="00B7609D"/>
    <w:rPr>
      <w:rFonts w:ascii="Calibri" w:eastAsia="Calibri" w:hAnsi="Calibri" w:cs="Calibri"/>
      <w:color w:val="000000"/>
      <w:lang w:eastAsia="pt-BR"/>
    </w:rPr>
  </w:style>
  <w:style w:type="paragraph" w:customStyle="1" w:styleId="Default">
    <w:name w:val="Default"/>
    <w:rsid w:val="00B7609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  <w:lang w:eastAsia="pt-BR"/>
    </w:rPr>
  </w:style>
  <w:style w:type="paragraph" w:styleId="PargrafodaLista">
    <w:name w:val="List Paragraph"/>
    <w:basedOn w:val="Normal"/>
    <w:uiPriority w:val="34"/>
    <w:qFormat/>
    <w:rsid w:val="00B7609D"/>
    <w:pPr>
      <w:ind w:left="720"/>
      <w:contextualSpacing/>
    </w:pPr>
    <w:rPr>
      <w:rFonts w:asciiTheme="minorHAnsi" w:eastAsiaTheme="minorHAnsi" w:hAnsiTheme="minorHAnsi" w:cstheme="minorBidi"/>
      <w:color w:val="auto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7609D"/>
    <w:rPr>
      <w:rFonts w:ascii="Calibri" w:eastAsia="Calibri" w:hAnsi="Calibri" w:cs="Calibri"/>
      <w:color w:val="00000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Normal1">
    <w:name w:val="Normal1"/>
    <w:rsid w:val="00B7609D"/>
    <w:rPr>
      <w:rFonts w:ascii="Calibri" w:eastAsia="Calibri" w:hAnsi="Calibri" w:cs="Calibri"/>
      <w:color w:val="000000"/>
      <w:lang w:eastAsia="pt-BR"/>
    </w:rPr>
  </w:style>
  <w:style w:type="paragraph" w:customStyle="1" w:styleId="Default">
    <w:name w:val="Default"/>
    <w:rsid w:val="00B7609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  <w:lang w:eastAsia="pt-BR"/>
    </w:rPr>
  </w:style>
  <w:style w:type="paragraph" w:styleId="PargrafodaLista">
    <w:name w:val="List Paragraph"/>
    <w:basedOn w:val="Normal"/>
    <w:uiPriority w:val="34"/>
    <w:qFormat/>
    <w:rsid w:val="00B7609D"/>
    <w:pPr>
      <w:ind w:left="720"/>
      <w:contextualSpacing/>
    </w:pPr>
    <w:rPr>
      <w:rFonts w:asciiTheme="minorHAnsi" w:eastAsiaTheme="minorHAnsi" w:hAnsiTheme="minorHAnsi" w:cstheme="minorBidi"/>
      <w:color w:val="auto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eader" Target="header1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4</Pages>
  <Words>603</Words>
  <Characters>3259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Angelica</dc:creator>
  <cp:lastModifiedBy>Angelica</cp:lastModifiedBy>
  <cp:revision>1</cp:revision>
  <dcterms:created xsi:type="dcterms:W3CDTF">2020-03-01T14:55:00Z</dcterms:created>
  <dcterms:modified xsi:type="dcterms:W3CDTF">2020-03-01T15:06:00Z</dcterms:modified>
</cp:coreProperties>
</file>